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192086C2"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644CC3">
        <w:rPr>
          <w:rFonts w:cs="Arial"/>
          <w:sz w:val="24"/>
          <w:szCs w:val="24"/>
        </w:rPr>
        <w:t>2</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6F01C1">
        <w:rPr>
          <w:rFonts w:cs="Arial"/>
          <w:color w:val="000000"/>
          <w:sz w:val="24"/>
          <w:szCs w:val="24"/>
        </w:rPr>
        <w:t>0</w:t>
      </w:r>
      <w:r w:rsidR="001068E8">
        <w:rPr>
          <w:rFonts w:cs="Arial"/>
          <w:color w:val="000000"/>
          <w:sz w:val="24"/>
          <w:szCs w:val="24"/>
        </w:rPr>
        <w:t>8496</w:t>
      </w:r>
    </w:p>
    <w:p w14:paraId="2700B07E" w14:textId="21D98BA0" w:rsidR="003175E3" w:rsidRPr="00C51EC1" w:rsidRDefault="00644CC3" w:rsidP="003175E3">
      <w:pPr>
        <w:pStyle w:val="Header"/>
        <w:rPr>
          <w:rFonts w:eastAsia="SimSun"/>
          <w:sz w:val="24"/>
          <w:szCs w:val="24"/>
          <w:lang w:eastAsia="zh-CN"/>
        </w:rPr>
      </w:pPr>
      <w:r>
        <w:rPr>
          <w:rFonts w:eastAsia="SimSun"/>
          <w:sz w:val="24"/>
          <w:szCs w:val="24"/>
          <w:lang w:eastAsia="zh-CN"/>
        </w:rPr>
        <w:t>Ljubljana, Slovenia, 26 – 30 August</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51FFB541"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090086">
        <w:rPr>
          <w:rFonts w:ascii="Arial" w:hAnsi="Arial"/>
          <w:sz w:val="24"/>
          <w:lang w:val="en-US"/>
        </w:rPr>
        <w:t>8.11</w:t>
      </w:r>
      <w:r w:rsidR="00AF3B58">
        <w:rPr>
          <w:rFonts w:ascii="Arial" w:hAnsi="Arial"/>
          <w:sz w:val="24"/>
          <w:lang w:val="en-US"/>
        </w:rPr>
        <w:t>.3</w:t>
      </w:r>
      <w:r w:rsidR="000B16B9">
        <w:rPr>
          <w:rFonts w:ascii="Arial" w:hAnsi="Arial"/>
          <w:sz w:val="24"/>
          <w:lang w:val="en-US"/>
        </w:rPr>
        <w:t>.5</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3E65CE5"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A6FFC">
        <w:rPr>
          <w:rFonts w:ascii="Arial" w:hAnsi="Arial"/>
          <w:sz w:val="24"/>
          <w:lang w:val="en-US"/>
        </w:rPr>
        <w:t xml:space="preserve">Simulation results for </w:t>
      </w:r>
      <w:r w:rsidR="00E11303">
        <w:rPr>
          <w:rFonts w:ascii="Arial" w:hAnsi="Arial"/>
          <w:sz w:val="24"/>
          <w:lang w:val="en-US"/>
        </w:rPr>
        <w:t>RSS based RRM measurements for MTC</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C41E6EF" w:rsidR="003A3520" w:rsidRDefault="009046D1" w:rsidP="00017422">
      <w:pPr>
        <w:pStyle w:val="Heading1"/>
        <w:rPr>
          <w:lang w:val="en-US"/>
        </w:rPr>
      </w:pPr>
      <w:r>
        <w:rPr>
          <w:lang w:val="en-US"/>
        </w:rPr>
        <w:t>Introduction</w:t>
      </w:r>
    </w:p>
    <w:p w14:paraId="574512C0" w14:textId="20FEC6F1" w:rsidR="00C51EC1" w:rsidRDefault="00C24913" w:rsidP="00C51EC1">
      <w:pPr>
        <w:rPr>
          <w:lang w:val="en-US"/>
        </w:rPr>
      </w:pPr>
      <w:r>
        <w:rPr>
          <w:lang w:val="en-US"/>
        </w:rPr>
        <w:t>In the RAN4</w:t>
      </w:r>
      <w:r w:rsidR="00131E99">
        <w:rPr>
          <w:lang w:val="en-US"/>
        </w:rPr>
        <w:t>#90</w:t>
      </w:r>
      <w:r w:rsidR="000B16B9">
        <w:rPr>
          <w:lang w:val="en-US"/>
        </w:rPr>
        <w:t>-Bis</w:t>
      </w:r>
      <w:r>
        <w:rPr>
          <w:lang w:val="en-US"/>
        </w:rPr>
        <w:t xml:space="preserve"> meeting, </w:t>
      </w:r>
      <w:r w:rsidR="00AF3B58">
        <w:rPr>
          <w:lang w:val="en-US"/>
        </w:rPr>
        <w:t>simulation assumptions for RSS based RRM measurements for MTC w</w:t>
      </w:r>
      <w:r w:rsidR="000B16B9">
        <w:rPr>
          <w:lang w:val="en-US"/>
        </w:rPr>
        <w:t xml:space="preserve">ere updated and </w:t>
      </w:r>
      <w:r w:rsidR="00AF3B58">
        <w:rPr>
          <w:lang w:val="en-US"/>
        </w:rPr>
        <w:t xml:space="preserve">agreed </w:t>
      </w:r>
      <w:r w:rsidR="000B16B9">
        <w:rPr>
          <w:lang w:val="en-US"/>
        </w:rPr>
        <w:t>[1]</w:t>
      </w:r>
      <w:r w:rsidR="002E5A15">
        <w:rPr>
          <w:lang w:val="en-US"/>
        </w:rPr>
        <w:t xml:space="preserve">. In [2], we presented results for 1Rx based on 1-shot, 3-shot, and 5-shot measurements. In this paper, we present the results for 1Rx and 2Rx based on 1-shot, 2-shot, and 3-shot measurements in single cell scenarios. </w:t>
      </w:r>
    </w:p>
    <w:p w14:paraId="6A8D9947" w14:textId="672C56B9" w:rsidR="00E44320" w:rsidRDefault="00E44320" w:rsidP="00E44320">
      <w:pPr>
        <w:pStyle w:val="Heading1"/>
      </w:pPr>
      <w:r>
        <w:t>Simulation Results</w:t>
      </w:r>
    </w:p>
    <w:p w14:paraId="2B07D638" w14:textId="670C70C5" w:rsidR="00B704BD" w:rsidRDefault="00EA61A3" w:rsidP="00B704BD">
      <w:r>
        <w:t xml:space="preserve">The results presented herein are </w:t>
      </w:r>
      <w:r w:rsidR="005C6214">
        <w:t>only for</w:t>
      </w:r>
      <w:r w:rsidR="002E5A15">
        <w:t xml:space="preserve"> </w:t>
      </w:r>
      <w:r w:rsidR="005C6214">
        <w:t xml:space="preserve">single cell scenarios. For each channel, 10000 RSS periods are simulated with 160 ms periodicity. For single shot results, the CDF of RSS-based RSRP measurement error is calculated with 1-subframe and 2-subframe sample capture. Similarly, the CDF of CRS-based RSRP measurement error is calculated by extracting the CRS tones from the same sample capture. </w:t>
      </w:r>
      <w:r w:rsidR="00EC12B2">
        <w:t xml:space="preserve">For L1 measurement periods </w:t>
      </w:r>
      <w:r w:rsidR="002E5A15">
        <w:t>32</w:t>
      </w:r>
      <w:r w:rsidR="00EC12B2">
        <w:t xml:space="preserve">0 and </w:t>
      </w:r>
      <w:r w:rsidR="002E5A15">
        <w:t>480</w:t>
      </w:r>
      <w:r w:rsidR="00EC12B2">
        <w:t xml:space="preserve"> ms, results from </w:t>
      </w:r>
      <w:r w:rsidR="002E5A15">
        <w:t>2</w:t>
      </w:r>
      <w:r w:rsidR="00EC12B2">
        <w:t xml:space="preserve"> and </w:t>
      </w:r>
      <w:r w:rsidR="002E5A15">
        <w:t>3</w:t>
      </w:r>
      <w:r w:rsidR="00EC12B2">
        <w:t xml:space="preserve"> successive RSS occasions are averaged to arrive at one L1 sample and then the CDF of RSS-based and CRS-based RSRP measurement error are calculated. </w:t>
      </w:r>
    </w:p>
    <w:p w14:paraId="44F97F73" w14:textId="2B9A1BB2" w:rsidR="006A0E1F" w:rsidRDefault="00EC12B2" w:rsidP="00B704BD">
      <w:r>
        <w:t xml:space="preserve">The simulation results are presented in </w:t>
      </w:r>
      <w:r w:rsidR="002E5A15">
        <w:t>the following tables which</w:t>
      </w:r>
      <w:r>
        <w:t xml:space="preserve"> present </w:t>
      </w:r>
      <w:r w:rsidRPr="002E5A15">
        <w:rPr>
          <w:u w:val="single"/>
        </w:rPr>
        <w:t>the gain in accuracy of RSS-based measurement over CRS-based measurement</w:t>
      </w:r>
      <w:r>
        <w:t>. A positive number indicates gain for RSS-based measurement accuracy and a negative number indicates gain for CRS-based measurement accuracy.</w:t>
      </w:r>
      <w:r w:rsidR="002E5A15">
        <w:t xml:space="preserve"> The intent of presenting the results in this manner is to highlight the operating regimes where RSS-based measurements </w:t>
      </w:r>
      <w:r w:rsidR="006413EB">
        <w:t>provide any meaningful gain over CRS-based measurements.</w:t>
      </w:r>
    </w:p>
    <w:p w14:paraId="66B5E678" w14:textId="0BA7807E" w:rsidR="006A0E1F" w:rsidRDefault="006A0E1F" w:rsidP="00E678E3">
      <w:pPr>
        <w:pStyle w:val="Caption"/>
        <w:keepNext/>
        <w:jc w:val="center"/>
      </w:pPr>
      <w:r>
        <w:t xml:space="preserve">Table </w:t>
      </w:r>
      <w:r>
        <w:fldChar w:fldCharType="begin"/>
      </w:r>
      <w:r>
        <w:instrText xml:space="preserve"> SEQ Table \* ARABIC </w:instrText>
      </w:r>
      <w:r>
        <w:fldChar w:fldCharType="separate"/>
      </w:r>
      <w:r w:rsidR="006413EB">
        <w:rPr>
          <w:noProof/>
        </w:rPr>
        <w:t>1</w:t>
      </w:r>
      <w:r>
        <w:fldChar w:fldCharType="end"/>
      </w:r>
      <w:r>
        <w:t xml:space="preserve"> Measurement accuracy gain of RSS over CRS for single Rx, single cell, </w:t>
      </w:r>
      <w:r w:rsidR="00E678E3">
        <w:t>1-subframe capture</w:t>
      </w:r>
    </w:p>
    <w:tbl>
      <w:tblPr>
        <w:tblW w:w="7660" w:type="dxa"/>
        <w:jc w:val="center"/>
        <w:tblLook w:val="04A0" w:firstRow="1" w:lastRow="0" w:firstColumn="1" w:lastColumn="0" w:noHBand="0" w:noVBand="1"/>
      </w:tblPr>
      <w:tblGrid>
        <w:gridCol w:w="1540"/>
        <w:gridCol w:w="1320"/>
        <w:gridCol w:w="960"/>
        <w:gridCol w:w="960"/>
        <w:gridCol w:w="960"/>
        <w:gridCol w:w="960"/>
        <w:gridCol w:w="960"/>
      </w:tblGrid>
      <w:tr w:rsidR="006413EB" w:rsidRPr="006413EB" w14:paraId="002C1995" w14:textId="77777777" w:rsidTr="006413EB">
        <w:trPr>
          <w:trHeight w:val="300"/>
          <w:jc w:val="center"/>
        </w:trPr>
        <w:tc>
          <w:tcPr>
            <w:tcW w:w="28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9F97C6"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Single Cell, 1Rx</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68E7719"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AWGN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27BD0B4"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EPA1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3023BF8"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ETU1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7C363DE"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EPA5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1DDB467E"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ETU30</w:t>
            </w:r>
          </w:p>
        </w:tc>
      </w:tr>
      <w:tr w:rsidR="006413EB" w:rsidRPr="006413EB" w14:paraId="2F286C7D" w14:textId="77777777" w:rsidTr="006413EB">
        <w:trPr>
          <w:trHeight w:val="300"/>
          <w:jc w:val="center"/>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36DE1962"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Es/Iot = -15</w:t>
            </w:r>
          </w:p>
        </w:tc>
        <w:tc>
          <w:tcPr>
            <w:tcW w:w="1320" w:type="dxa"/>
            <w:tcBorders>
              <w:top w:val="nil"/>
              <w:left w:val="nil"/>
              <w:bottom w:val="single" w:sz="4" w:space="0" w:color="auto"/>
              <w:right w:val="single" w:sz="4" w:space="0" w:color="auto"/>
            </w:tcBorders>
            <w:shd w:val="clear" w:color="auto" w:fill="auto"/>
            <w:vAlign w:val="center"/>
            <w:hideMark/>
          </w:tcPr>
          <w:p w14:paraId="01809D8C"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1-shot</w:t>
            </w:r>
          </w:p>
        </w:tc>
        <w:tc>
          <w:tcPr>
            <w:tcW w:w="960" w:type="dxa"/>
            <w:tcBorders>
              <w:top w:val="nil"/>
              <w:left w:val="nil"/>
              <w:bottom w:val="single" w:sz="4" w:space="0" w:color="auto"/>
              <w:right w:val="single" w:sz="4" w:space="0" w:color="auto"/>
            </w:tcBorders>
            <w:shd w:val="clear" w:color="000000" w:fill="70AD47"/>
            <w:vAlign w:val="center"/>
            <w:hideMark/>
          </w:tcPr>
          <w:p w14:paraId="3E28B6A9"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4.9</w:t>
            </w:r>
          </w:p>
        </w:tc>
        <w:tc>
          <w:tcPr>
            <w:tcW w:w="960" w:type="dxa"/>
            <w:tcBorders>
              <w:top w:val="nil"/>
              <w:left w:val="nil"/>
              <w:bottom w:val="single" w:sz="4" w:space="0" w:color="auto"/>
              <w:right w:val="single" w:sz="4" w:space="0" w:color="auto"/>
            </w:tcBorders>
            <w:shd w:val="clear" w:color="000000" w:fill="70AD47"/>
            <w:vAlign w:val="center"/>
            <w:hideMark/>
          </w:tcPr>
          <w:p w14:paraId="3AF45114"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3.5</w:t>
            </w:r>
          </w:p>
        </w:tc>
        <w:tc>
          <w:tcPr>
            <w:tcW w:w="960" w:type="dxa"/>
            <w:tcBorders>
              <w:top w:val="nil"/>
              <w:left w:val="nil"/>
              <w:bottom w:val="single" w:sz="4" w:space="0" w:color="auto"/>
              <w:right w:val="single" w:sz="4" w:space="0" w:color="auto"/>
            </w:tcBorders>
            <w:shd w:val="clear" w:color="000000" w:fill="70AD47"/>
            <w:vAlign w:val="center"/>
            <w:hideMark/>
          </w:tcPr>
          <w:p w14:paraId="49D74FD8"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3.2</w:t>
            </w:r>
          </w:p>
        </w:tc>
        <w:tc>
          <w:tcPr>
            <w:tcW w:w="960" w:type="dxa"/>
            <w:tcBorders>
              <w:top w:val="nil"/>
              <w:left w:val="nil"/>
              <w:bottom w:val="single" w:sz="4" w:space="0" w:color="auto"/>
              <w:right w:val="single" w:sz="4" w:space="0" w:color="auto"/>
            </w:tcBorders>
            <w:shd w:val="clear" w:color="000000" w:fill="70AD47"/>
            <w:vAlign w:val="center"/>
            <w:hideMark/>
          </w:tcPr>
          <w:p w14:paraId="641EFAAB"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3.5</w:t>
            </w:r>
          </w:p>
        </w:tc>
        <w:tc>
          <w:tcPr>
            <w:tcW w:w="960" w:type="dxa"/>
            <w:tcBorders>
              <w:top w:val="nil"/>
              <w:left w:val="nil"/>
              <w:bottom w:val="single" w:sz="4" w:space="0" w:color="auto"/>
              <w:right w:val="single" w:sz="4" w:space="0" w:color="auto"/>
            </w:tcBorders>
            <w:shd w:val="clear" w:color="000000" w:fill="70AD47"/>
            <w:vAlign w:val="center"/>
            <w:hideMark/>
          </w:tcPr>
          <w:p w14:paraId="13834CDD"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3.2</w:t>
            </w:r>
          </w:p>
        </w:tc>
      </w:tr>
      <w:tr w:rsidR="006413EB" w:rsidRPr="006413EB" w14:paraId="5AB4117F" w14:textId="77777777" w:rsidTr="006413EB">
        <w:trPr>
          <w:trHeight w:val="300"/>
          <w:jc w:val="center"/>
        </w:trPr>
        <w:tc>
          <w:tcPr>
            <w:tcW w:w="1540" w:type="dxa"/>
            <w:vMerge/>
            <w:tcBorders>
              <w:top w:val="nil"/>
              <w:left w:val="single" w:sz="4" w:space="0" w:color="auto"/>
              <w:bottom w:val="single" w:sz="4" w:space="0" w:color="auto"/>
              <w:right w:val="single" w:sz="4" w:space="0" w:color="auto"/>
            </w:tcBorders>
            <w:vAlign w:val="center"/>
            <w:hideMark/>
          </w:tcPr>
          <w:p w14:paraId="3CD6C5B6"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1320" w:type="dxa"/>
            <w:tcBorders>
              <w:top w:val="nil"/>
              <w:left w:val="nil"/>
              <w:bottom w:val="single" w:sz="4" w:space="0" w:color="auto"/>
              <w:right w:val="single" w:sz="4" w:space="0" w:color="auto"/>
            </w:tcBorders>
            <w:shd w:val="clear" w:color="auto" w:fill="auto"/>
            <w:vAlign w:val="center"/>
            <w:hideMark/>
          </w:tcPr>
          <w:p w14:paraId="166BA9D7"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2-shot</w:t>
            </w:r>
          </w:p>
        </w:tc>
        <w:tc>
          <w:tcPr>
            <w:tcW w:w="960" w:type="dxa"/>
            <w:tcBorders>
              <w:top w:val="nil"/>
              <w:left w:val="nil"/>
              <w:bottom w:val="single" w:sz="4" w:space="0" w:color="auto"/>
              <w:right w:val="single" w:sz="4" w:space="0" w:color="auto"/>
            </w:tcBorders>
            <w:shd w:val="clear" w:color="000000" w:fill="70AD47"/>
            <w:vAlign w:val="center"/>
            <w:hideMark/>
          </w:tcPr>
          <w:p w14:paraId="3B5F64F6"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4.9</w:t>
            </w:r>
          </w:p>
        </w:tc>
        <w:tc>
          <w:tcPr>
            <w:tcW w:w="960" w:type="dxa"/>
            <w:tcBorders>
              <w:top w:val="nil"/>
              <w:left w:val="nil"/>
              <w:bottom w:val="single" w:sz="4" w:space="0" w:color="auto"/>
              <w:right w:val="single" w:sz="4" w:space="0" w:color="auto"/>
            </w:tcBorders>
            <w:shd w:val="clear" w:color="000000" w:fill="70AD47"/>
            <w:vAlign w:val="center"/>
            <w:hideMark/>
          </w:tcPr>
          <w:p w14:paraId="55B112A0"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3.3</w:t>
            </w:r>
          </w:p>
        </w:tc>
        <w:tc>
          <w:tcPr>
            <w:tcW w:w="960" w:type="dxa"/>
            <w:tcBorders>
              <w:top w:val="nil"/>
              <w:left w:val="nil"/>
              <w:bottom w:val="single" w:sz="4" w:space="0" w:color="auto"/>
              <w:right w:val="single" w:sz="4" w:space="0" w:color="auto"/>
            </w:tcBorders>
            <w:shd w:val="clear" w:color="000000" w:fill="70AD47"/>
            <w:vAlign w:val="center"/>
            <w:hideMark/>
          </w:tcPr>
          <w:p w14:paraId="05245520"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3.5</w:t>
            </w:r>
          </w:p>
        </w:tc>
        <w:tc>
          <w:tcPr>
            <w:tcW w:w="960" w:type="dxa"/>
            <w:tcBorders>
              <w:top w:val="nil"/>
              <w:left w:val="nil"/>
              <w:bottom w:val="single" w:sz="4" w:space="0" w:color="auto"/>
              <w:right w:val="single" w:sz="4" w:space="0" w:color="auto"/>
            </w:tcBorders>
            <w:shd w:val="clear" w:color="000000" w:fill="70AD47"/>
            <w:vAlign w:val="center"/>
            <w:hideMark/>
          </w:tcPr>
          <w:p w14:paraId="5DE26DA9"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3.8</w:t>
            </w:r>
          </w:p>
        </w:tc>
        <w:tc>
          <w:tcPr>
            <w:tcW w:w="960" w:type="dxa"/>
            <w:tcBorders>
              <w:top w:val="nil"/>
              <w:left w:val="nil"/>
              <w:bottom w:val="single" w:sz="4" w:space="0" w:color="auto"/>
              <w:right w:val="single" w:sz="4" w:space="0" w:color="auto"/>
            </w:tcBorders>
            <w:shd w:val="clear" w:color="000000" w:fill="70AD47"/>
            <w:vAlign w:val="center"/>
            <w:hideMark/>
          </w:tcPr>
          <w:p w14:paraId="5295DFB5"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4</w:t>
            </w:r>
          </w:p>
        </w:tc>
      </w:tr>
      <w:tr w:rsidR="006413EB" w:rsidRPr="006413EB" w14:paraId="0AB9BB82" w14:textId="77777777" w:rsidTr="006413EB">
        <w:trPr>
          <w:trHeight w:val="300"/>
          <w:jc w:val="center"/>
        </w:trPr>
        <w:tc>
          <w:tcPr>
            <w:tcW w:w="1540" w:type="dxa"/>
            <w:vMerge/>
            <w:tcBorders>
              <w:top w:val="nil"/>
              <w:left w:val="single" w:sz="4" w:space="0" w:color="auto"/>
              <w:bottom w:val="single" w:sz="4" w:space="0" w:color="auto"/>
              <w:right w:val="single" w:sz="4" w:space="0" w:color="auto"/>
            </w:tcBorders>
            <w:vAlign w:val="center"/>
            <w:hideMark/>
          </w:tcPr>
          <w:p w14:paraId="491020CF"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1320" w:type="dxa"/>
            <w:tcBorders>
              <w:top w:val="nil"/>
              <w:left w:val="nil"/>
              <w:bottom w:val="single" w:sz="4" w:space="0" w:color="auto"/>
              <w:right w:val="single" w:sz="4" w:space="0" w:color="auto"/>
            </w:tcBorders>
            <w:shd w:val="clear" w:color="auto" w:fill="auto"/>
            <w:vAlign w:val="center"/>
            <w:hideMark/>
          </w:tcPr>
          <w:p w14:paraId="0AC77FB7"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3-shot</w:t>
            </w:r>
          </w:p>
        </w:tc>
        <w:tc>
          <w:tcPr>
            <w:tcW w:w="960" w:type="dxa"/>
            <w:tcBorders>
              <w:top w:val="nil"/>
              <w:left w:val="nil"/>
              <w:bottom w:val="single" w:sz="4" w:space="0" w:color="auto"/>
              <w:right w:val="single" w:sz="4" w:space="0" w:color="auto"/>
            </w:tcBorders>
            <w:shd w:val="clear" w:color="000000" w:fill="70AD47"/>
            <w:vAlign w:val="center"/>
            <w:hideMark/>
          </w:tcPr>
          <w:p w14:paraId="227B5325"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4.8</w:t>
            </w:r>
          </w:p>
        </w:tc>
        <w:tc>
          <w:tcPr>
            <w:tcW w:w="960" w:type="dxa"/>
            <w:tcBorders>
              <w:top w:val="nil"/>
              <w:left w:val="nil"/>
              <w:bottom w:val="single" w:sz="4" w:space="0" w:color="auto"/>
              <w:right w:val="single" w:sz="4" w:space="0" w:color="auto"/>
            </w:tcBorders>
            <w:shd w:val="clear" w:color="000000" w:fill="70AD47"/>
            <w:vAlign w:val="center"/>
            <w:hideMark/>
          </w:tcPr>
          <w:p w14:paraId="703166BD"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3.4</w:t>
            </w:r>
          </w:p>
        </w:tc>
        <w:tc>
          <w:tcPr>
            <w:tcW w:w="960" w:type="dxa"/>
            <w:tcBorders>
              <w:top w:val="nil"/>
              <w:left w:val="nil"/>
              <w:bottom w:val="single" w:sz="4" w:space="0" w:color="auto"/>
              <w:right w:val="single" w:sz="4" w:space="0" w:color="auto"/>
            </w:tcBorders>
            <w:shd w:val="clear" w:color="000000" w:fill="70AD47"/>
            <w:vAlign w:val="center"/>
            <w:hideMark/>
          </w:tcPr>
          <w:p w14:paraId="323F589F"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3.5</w:t>
            </w:r>
          </w:p>
        </w:tc>
        <w:tc>
          <w:tcPr>
            <w:tcW w:w="960" w:type="dxa"/>
            <w:tcBorders>
              <w:top w:val="nil"/>
              <w:left w:val="nil"/>
              <w:bottom w:val="single" w:sz="4" w:space="0" w:color="auto"/>
              <w:right w:val="single" w:sz="4" w:space="0" w:color="auto"/>
            </w:tcBorders>
            <w:shd w:val="clear" w:color="000000" w:fill="70AD47"/>
            <w:vAlign w:val="center"/>
            <w:hideMark/>
          </w:tcPr>
          <w:p w14:paraId="43379E42"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3.9</w:t>
            </w:r>
          </w:p>
        </w:tc>
        <w:tc>
          <w:tcPr>
            <w:tcW w:w="960" w:type="dxa"/>
            <w:tcBorders>
              <w:top w:val="nil"/>
              <w:left w:val="nil"/>
              <w:bottom w:val="single" w:sz="4" w:space="0" w:color="auto"/>
              <w:right w:val="single" w:sz="4" w:space="0" w:color="auto"/>
            </w:tcBorders>
            <w:shd w:val="clear" w:color="000000" w:fill="70AD47"/>
            <w:vAlign w:val="center"/>
            <w:hideMark/>
          </w:tcPr>
          <w:p w14:paraId="47BF234A"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4</w:t>
            </w:r>
          </w:p>
        </w:tc>
      </w:tr>
      <w:tr w:rsidR="006413EB" w:rsidRPr="006413EB" w14:paraId="286F5267" w14:textId="77777777" w:rsidTr="006413EB">
        <w:trPr>
          <w:trHeight w:val="300"/>
          <w:jc w:val="center"/>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125B13BD"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Es/Iot = -12</w:t>
            </w:r>
          </w:p>
        </w:tc>
        <w:tc>
          <w:tcPr>
            <w:tcW w:w="1320" w:type="dxa"/>
            <w:tcBorders>
              <w:top w:val="nil"/>
              <w:left w:val="nil"/>
              <w:bottom w:val="single" w:sz="4" w:space="0" w:color="auto"/>
              <w:right w:val="single" w:sz="4" w:space="0" w:color="auto"/>
            </w:tcBorders>
            <w:shd w:val="clear" w:color="auto" w:fill="auto"/>
            <w:vAlign w:val="center"/>
            <w:hideMark/>
          </w:tcPr>
          <w:p w14:paraId="4B110543"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1-shot</w:t>
            </w:r>
          </w:p>
        </w:tc>
        <w:tc>
          <w:tcPr>
            <w:tcW w:w="960" w:type="dxa"/>
            <w:tcBorders>
              <w:top w:val="nil"/>
              <w:left w:val="nil"/>
              <w:bottom w:val="single" w:sz="4" w:space="0" w:color="auto"/>
              <w:right w:val="single" w:sz="4" w:space="0" w:color="auto"/>
            </w:tcBorders>
            <w:shd w:val="clear" w:color="000000" w:fill="70AD47"/>
            <w:vAlign w:val="center"/>
            <w:hideMark/>
          </w:tcPr>
          <w:p w14:paraId="6703BFBE"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4</w:t>
            </w:r>
          </w:p>
        </w:tc>
        <w:tc>
          <w:tcPr>
            <w:tcW w:w="960" w:type="dxa"/>
            <w:tcBorders>
              <w:top w:val="nil"/>
              <w:left w:val="nil"/>
              <w:bottom w:val="single" w:sz="4" w:space="0" w:color="auto"/>
              <w:right w:val="single" w:sz="4" w:space="0" w:color="auto"/>
            </w:tcBorders>
            <w:shd w:val="clear" w:color="000000" w:fill="70AD47"/>
            <w:vAlign w:val="center"/>
            <w:hideMark/>
          </w:tcPr>
          <w:p w14:paraId="15DFC527"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000000" w:fill="70AD47"/>
            <w:vAlign w:val="center"/>
            <w:hideMark/>
          </w:tcPr>
          <w:p w14:paraId="449B1693"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0.4</w:t>
            </w:r>
          </w:p>
        </w:tc>
        <w:tc>
          <w:tcPr>
            <w:tcW w:w="960" w:type="dxa"/>
            <w:tcBorders>
              <w:top w:val="nil"/>
              <w:left w:val="nil"/>
              <w:bottom w:val="single" w:sz="4" w:space="0" w:color="auto"/>
              <w:right w:val="single" w:sz="4" w:space="0" w:color="auto"/>
            </w:tcBorders>
            <w:shd w:val="clear" w:color="000000" w:fill="70AD47"/>
            <w:vAlign w:val="center"/>
            <w:hideMark/>
          </w:tcPr>
          <w:p w14:paraId="0CBDE218"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000000" w:fill="70AD47"/>
            <w:vAlign w:val="center"/>
            <w:hideMark/>
          </w:tcPr>
          <w:p w14:paraId="6B975A47"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0.4</w:t>
            </w:r>
          </w:p>
        </w:tc>
      </w:tr>
      <w:tr w:rsidR="006413EB" w:rsidRPr="006413EB" w14:paraId="4CEA986C" w14:textId="77777777" w:rsidTr="006413EB">
        <w:trPr>
          <w:trHeight w:val="300"/>
          <w:jc w:val="center"/>
        </w:trPr>
        <w:tc>
          <w:tcPr>
            <w:tcW w:w="1540" w:type="dxa"/>
            <w:vMerge/>
            <w:tcBorders>
              <w:top w:val="nil"/>
              <w:left w:val="single" w:sz="4" w:space="0" w:color="auto"/>
              <w:bottom w:val="single" w:sz="4" w:space="0" w:color="auto"/>
              <w:right w:val="single" w:sz="4" w:space="0" w:color="auto"/>
            </w:tcBorders>
            <w:vAlign w:val="center"/>
            <w:hideMark/>
          </w:tcPr>
          <w:p w14:paraId="51B8EF97"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1320" w:type="dxa"/>
            <w:tcBorders>
              <w:top w:val="nil"/>
              <w:left w:val="nil"/>
              <w:bottom w:val="single" w:sz="4" w:space="0" w:color="auto"/>
              <w:right w:val="single" w:sz="4" w:space="0" w:color="auto"/>
            </w:tcBorders>
            <w:shd w:val="clear" w:color="auto" w:fill="auto"/>
            <w:vAlign w:val="center"/>
            <w:hideMark/>
          </w:tcPr>
          <w:p w14:paraId="3ECC5A35"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2-shot</w:t>
            </w:r>
          </w:p>
        </w:tc>
        <w:tc>
          <w:tcPr>
            <w:tcW w:w="960" w:type="dxa"/>
            <w:tcBorders>
              <w:top w:val="nil"/>
              <w:left w:val="nil"/>
              <w:bottom w:val="single" w:sz="4" w:space="0" w:color="auto"/>
              <w:right w:val="single" w:sz="4" w:space="0" w:color="auto"/>
            </w:tcBorders>
            <w:shd w:val="clear" w:color="000000" w:fill="70AD47"/>
            <w:vAlign w:val="center"/>
            <w:hideMark/>
          </w:tcPr>
          <w:p w14:paraId="40AD81BD"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3.8</w:t>
            </w:r>
          </w:p>
        </w:tc>
        <w:tc>
          <w:tcPr>
            <w:tcW w:w="960" w:type="dxa"/>
            <w:tcBorders>
              <w:top w:val="nil"/>
              <w:left w:val="nil"/>
              <w:bottom w:val="single" w:sz="4" w:space="0" w:color="auto"/>
              <w:right w:val="single" w:sz="4" w:space="0" w:color="auto"/>
            </w:tcBorders>
            <w:shd w:val="clear" w:color="000000" w:fill="70AD47"/>
            <w:vAlign w:val="center"/>
            <w:hideMark/>
          </w:tcPr>
          <w:p w14:paraId="5B570B5F"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1.9</w:t>
            </w:r>
          </w:p>
        </w:tc>
        <w:tc>
          <w:tcPr>
            <w:tcW w:w="960" w:type="dxa"/>
            <w:tcBorders>
              <w:top w:val="nil"/>
              <w:left w:val="nil"/>
              <w:bottom w:val="single" w:sz="4" w:space="0" w:color="auto"/>
              <w:right w:val="single" w:sz="4" w:space="0" w:color="auto"/>
            </w:tcBorders>
            <w:shd w:val="clear" w:color="000000" w:fill="70AD47"/>
            <w:vAlign w:val="center"/>
            <w:hideMark/>
          </w:tcPr>
          <w:p w14:paraId="355C21F1"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1.9</w:t>
            </w:r>
          </w:p>
        </w:tc>
        <w:tc>
          <w:tcPr>
            <w:tcW w:w="960" w:type="dxa"/>
            <w:tcBorders>
              <w:top w:val="nil"/>
              <w:left w:val="nil"/>
              <w:bottom w:val="single" w:sz="4" w:space="0" w:color="auto"/>
              <w:right w:val="single" w:sz="4" w:space="0" w:color="auto"/>
            </w:tcBorders>
            <w:shd w:val="clear" w:color="000000" w:fill="70AD47"/>
            <w:vAlign w:val="center"/>
            <w:hideMark/>
          </w:tcPr>
          <w:p w14:paraId="2A8ED9A4"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2.3</w:t>
            </w:r>
          </w:p>
        </w:tc>
        <w:tc>
          <w:tcPr>
            <w:tcW w:w="960" w:type="dxa"/>
            <w:tcBorders>
              <w:top w:val="nil"/>
              <w:left w:val="nil"/>
              <w:bottom w:val="single" w:sz="4" w:space="0" w:color="auto"/>
              <w:right w:val="single" w:sz="4" w:space="0" w:color="auto"/>
            </w:tcBorders>
            <w:shd w:val="clear" w:color="000000" w:fill="70AD47"/>
            <w:vAlign w:val="center"/>
            <w:hideMark/>
          </w:tcPr>
          <w:p w14:paraId="4540402B"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2.4</w:t>
            </w:r>
          </w:p>
        </w:tc>
      </w:tr>
      <w:tr w:rsidR="006413EB" w:rsidRPr="006413EB" w14:paraId="5E4E9E6B" w14:textId="77777777" w:rsidTr="006413EB">
        <w:trPr>
          <w:trHeight w:val="300"/>
          <w:jc w:val="center"/>
        </w:trPr>
        <w:tc>
          <w:tcPr>
            <w:tcW w:w="1540" w:type="dxa"/>
            <w:vMerge/>
            <w:tcBorders>
              <w:top w:val="nil"/>
              <w:left w:val="single" w:sz="4" w:space="0" w:color="auto"/>
              <w:bottom w:val="single" w:sz="4" w:space="0" w:color="auto"/>
              <w:right w:val="single" w:sz="4" w:space="0" w:color="auto"/>
            </w:tcBorders>
            <w:vAlign w:val="center"/>
            <w:hideMark/>
          </w:tcPr>
          <w:p w14:paraId="5EE6492A"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1320" w:type="dxa"/>
            <w:tcBorders>
              <w:top w:val="nil"/>
              <w:left w:val="nil"/>
              <w:bottom w:val="single" w:sz="4" w:space="0" w:color="auto"/>
              <w:right w:val="single" w:sz="4" w:space="0" w:color="auto"/>
            </w:tcBorders>
            <w:shd w:val="clear" w:color="auto" w:fill="auto"/>
            <w:vAlign w:val="center"/>
            <w:hideMark/>
          </w:tcPr>
          <w:p w14:paraId="4391B99B"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3-shot</w:t>
            </w:r>
          </w:p>
        </w:tc>
        <w:tc>
          <w:tcPr>
            <w:tcW w:w="960" w:type="dxa"/>
            <w:tcBorders>
              <w:top w:val="nil"/>
              <w:left w:val="nil"/>
              <w:bottom w:val="single" w:sz="4" w:space="0" w:color="auto"/>
              <w:right w:val="single" w:sz="4" w:space="0" w:color="auto"/>
            </w:tcBorders>
            <w:shd w:val="clear" w:color="000000" w:fill="70AD47"/>
            <w:vAlign w:val="center"/>
            <w:hideMark/>
          </w:tcPr>
          <w:p w14:paraId="488A57FC"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3.7</w:t>
            </w:r>
          </w:p>
        </w:tc>
        <w:tc>
          <w:tcPr>
            <w:tcW w:w="960" w:type="dxa"/>
            <w:tcBorders>
              <w:top w:val="nil"/>
              <w:left w:val="nil"/>
              <w:bottom w:val="single" w:sz="4" w:space="0" w:color="auto"/>
              <w:right w:val="single" w:sz="4" w:space="0" w:color="auto"/>
            </w:tcBorders>
            <w:shd w:val="clear" w:color="000000" w:fill="70AD47"/>
            <w:vAlign w:val="center"/>
            <w:hideMark/>
          </w:tcPr>
          <w:p w14:paraId="7E5E2EDE"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w:t>
            </w:r>
          </w:p>
        </w:tc>
        <w:tc>
          <w:tcPr>
            <w:tcW w:w="960" w:type="dxa"/>
            <w:tcBorders>
              <w:top w:val="nil"/>
              <w:left w:val="nil"/>
              <w:bottom w:val="single" w:sz="4" w:space="0" w:color="auto"/>
              <w:right w:val="single" w:sz="4" w:space="0" w:color="auto"/>
            </w:tcBorders>
            <w:shd w:val="clear" w:color="000000" w:fill="70AD47"/>
            <w:vAlign w:val="center"/>
            <w:hideMark/>
          </w:tcPr>
          <w:p w14:paraId="7E38F00F"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1.9</w:t>
            </w:r>
          </w:p>
        </w:tc>
        <w:tc>
          <w:tcPr>
            <w:tcW w:w="960" w:type="dxa"/>
            <w:tcBorders>
              <w:top w:val="nil"/>
              <w:left w:val="nil"/>
              <w:bottom w:val="single" w:sz="4" w:space="0" w:color="auto"/>
              <w:right w:val="single" w:sz="4" w:space="0" w:color="auto"/>
            </w:tcBorders>
            <w:shd w:val="clear" w:color="000000" w:fill="70AD47"/>
            <w:vAlign w:val="center"/>
            <w:hideMark/>
          </w:tcPr>
          <w:p w14:paraId="695E6190"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2.3</w:t>
            </w:r>
          </w:p>
        </w:tc>
        <w:tc>
          <w:tcPr>
            <w:tcW w:w="960" w:type="dxa"/>
            <w:tcBorders>
              <w:top w:val="nil"/>
              <w:left w:val="nil"/>
              <w:bottom w:val="single" w:sz="4" w:space="0" w:color="auto"/>
              <w:right w:val="single" w:sz="4" w:space="0" w:color="auto"/>
            </w:tcBorders>
            <w:shd w:val="clear" w:color="000000" w:fill="70AD47"/>
            <w:vAlign w:val="center"/>
            <w:hideMark/>
          </w:tcPr>
          <w:p w14:paraId="64D1C3BA"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2.6</w:t>
            </w:r>
          </w:p>
        </w:tc>
      </w:tr>
      <w:tr w:rsidR="006413EB" w:rsidRPr="006413EB" w14:paraId="3EA90AA7" w14:textId="77777777" w:rsidTr="006413EB">
        <w:trPr>
          <w:trHeight w:val="300"/>
          <w:jc w:val="center"/>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092065A3"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Es/Iot = -9</w:t>
            </w:r>
          </w:p>
        </w:tc>
        <w:tc>
          <w:tcPr>
            <w:tcW w:w="1320" w:type="dxa"/>
            <w:tcBorders>
              <w:top w:val="nil"/>
              <w:left w:val="nil"/>
              <w:bottom w:val="single" w:sz="4" w:space="0" w:color="auto"/>
              <w:right w:val="single" w:sz="4" w:space="0" w:color="auto"/>
            </w:tcBorders>
            <w:shd w:val="clear" w:color="auto" w:fill="auto"/>
            <w:vAlign w:val="center"/>
            <w:hideMark/>
          </w:tcPr>
          <w:p w14:paraId="3AE7CDDF"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1-shot</w:t>
            </w:r>
          </w:p>
        </w:tc>
        <w:tc>
          <w:tcPr>
            <w:tcW w:w="960" w:type="dxa"/>
            <w:tcBorders>
              <w:top w:val="nil"/>
              <w:left w:val="nil"/>
              <w:bottom w:val="single" w:sz="4" w:space="0" w:color="auto"/>
              <w:right w:val="single" w:sz="4" w:space="0" w:color="auto"/>
            </w:tcBorders>
            <w:shd w:val="clear" w:color="auto" w:fill="auto"/>
            <w:vAlign w:val="center"/>
            <w:hideMark/>
          </w:tcPr>
          <w:p w14:paraId="69D1AB91"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2.9</w:t>
            </w:r>
          </w:p>
        </w:tc>
        <w:tc>
          <w:tcPr>
            <w:tcW w:w="960" w:type="dxa"/>
            <w:tcBorders>
              <w:top w:val="nil"/>
              <w:left w:val="nil"/>
              <w:bottom w:val="single" w:sz="4" w:space="0" w:color="auto"/>
              <w:right w:val="single" w:sz="4" w:space="0" w:color="auto"/>
            </w:tcBorders>
            <w:shd w:val="clear" w:color="auto" w:fill="auto"/>
            <w:vAlign w:val="center"/>
            <w:hideMark/>
          </w:tcPr>
          <w:p w14:paraId="2BAFC56D"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-2.5</w:t>
            </w:r>
          </w:p>
        </w:tc>
        <w:tc>
          <w:tcPr>
            <w:tcW w:w="960" w:type="dxa"/>
            <w:tcBorders>
              <w:top w:val="nil"/>
              <w:left w:val="nil"/>
              <w:bottom w:val="single" w:sz="4" w:space="0" w:color="auto"/>
              <w:right w:val="single" w:sz="4" w:space="0" w:color="auto"/>
            </w:tcBorders>
            <w:shd w:val="clear" w:color="auto" w:fill="auto"/>
            <w:vAlign w:val="center"/>
            <w:hideMark/>
          </w:tcPr>
          <w:p w14:paraId="1135A1B8"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-1.5</w:t>
            </w:r>
          </w:p>
        </w:tc>
        <w:tc>
          <w:tcPr>
            <w:tcW w:w="960" w:type="dxa"/>
            <w:tcBorders>
              <w:top w:val="nil"/>
              <w:left w:val="nil"/>
              <w:bottom w:val="single" w:sz="4" w:space="0" w:color="auto"/>
              <w:right w:val="single" w:sz="4" w:space="0" w:color="auto"/>
            </w:tcBorders>
            <w:shd w:val="clear" w:color="auto" w:fill="auto"/>
            <w:vAlign w:val="center"/>
            <w:hideMark/>
          </w:tcPr>
          <w:p w14:paraId="5189CF62"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-2.5</w:t>
            </w:r>
          </w:p>
        </w:tc>
        <w:tc>
          <w:tcPr>
            <w:tcW w:w="960" w:type="dxa"/>
            <w:tcBorders>
              <w:top w:val="nil"/>
              <w:left w:val="nil"/>
              <w:bottom w:val="single" w:sz="4" w:space="0" w:color="auto"/>
              <w:right w:val="single" w:sz="4" w:space="0" w:color="auto"/>
            </w:tcBorders>
            <w:shd w:val="clear" w:color="auto" w:fill="auto"/>
            <w:vAlign w:val="center"/>
            <w:hideMark/>
          </w:tcPr>
          <w:p w14:paraId="2EE5BDA4"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-1.7</w:t>
            </w:r>
          </w:p>
        </w:tc>
      </w:tr>
      <w:tr w:rsidR="006413EB" w:rsidRPr="006413EB" w14:paraId="50863775" w14:textId="77777777" w:rsidTr="006413EB">
        <w:trPr>
          <w:trHeight w:val="300"/>
          <w:jc w:val="center"/>
        </w:trPr>
        <w:tc>
          <w:tcPr>
            <w:tcW w:w="1540" w:type="dxa"/>
            <w:vMerge/>
            <w:tcBorders>
              <w:top w:val="nil"/>
              <w:left w:val="single" w:sz="4" w:space="0" w:color="auto"/>
              <w:bottom w:val="single" w:sz="4" w:space="0" w:color="auto"/>
              <w:right w:val="single" w:sz="4" w:space="0" w:color="auto"/>
            </w:tcBorders>
            <w:vAlign w:val="center"/>
            <w:hideMark/>
          </w:tcPr>
          <w:p w14:paraId="760A8CD8"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1320" w:type="dxa"/>
            <w:tcBorders>
              <w:top w:val="nil"/>
              <w:left w:val="nil"/>
              <w:bottom w:val="single" w:sz="4" w:space="0" w:color="auto"/>
              <w:right w:val="single" w:sz="4" w:space="0" w:color="auto"/>
            </w:tcBorders>
            <w:shd w:val="clear" w:color="auto" w:fill="auto"/>
            <w:vAlign w:val="center"/>
            <w:hideMark/>
          </w:tcPr>
          <w:p w14:paraId="0DCA350E"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2-shot</w:t>
            </w:r>
          </w:p>
        </w:tc>
        <w:tc>
          <w:tcPr>
            <w:tcW w:w="960" w:type="dxa"/>
            <w:tcBorders>
              <w:top w:val="nil"/>
              <w:left w:val="nil"/>
              <w:bottom w:val="single" w:sz="4" w:space="0" w:color="auto"/>
              <w:right w:val="single" w:sz="4" w:space="0" w:color="auto"/>
            </w:tcBorders>
            <w:shd w:val="clear" w:color="auto" w:fill="auto"/>
            <w:vAlign w:val="center"/>
            <w:hideMark/>
          </w:tcPr>
          <w:p w14:paraId="216213DC"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2.7</w:t>
            </w:r>
          </w:p>
        </w:tc>
        <w:tc>
          <w:tcPr>
            <w:tcW w:w="960" w:type="dxa"/>
            <w:tcBorders>
              <w:top w:val="nil"/>
              <w:left w:val="nil"/>
              <w:bottom w:val="single" w:sz="4" w:space="0" w:color="auto"/>
              <w:right w:val="single" w:sz="4" w:space="0" w:color="auto"/>
            </w:tcBorders>
            <w:shd w:val="clear" w:color="auto" w:fill="auto"/>
            <w:vAlign w:val="center"/>
            <w:hideMark/>
          </w:tcPr>
          <w:p w14:paraId="4AA0941F"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-0.9</w:t>
            </w:r>
          </w:p>
        </w:tc>
        <w:tc>
          <w:tcPr>
            <w:tcW w:w="960" w:type="dxa"/>
            <w:tcBorders>
              <w:top w:val="nil"/>
              <w:left w:val="nil"/>
              <w:bottom w:val="single" w:sz="4" w:space="0" w:color="auto"/>
              <w:right w:val="single" w:sz="4" w:space="0" w:color="auto"/>
            </w:tcBorders>
            <w:shd w:val="clear" w:color="auto" w:fill="auto"/>
            <w:vAlign w:val="center"/>
            <w:hideMark/>
          </w:tcPr>
          <w:p w14:paraId="0D5F41C1"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1A6A5073"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-0.3</w:t>
            </w:r>
          </w:p>
        </w:tc>
        <w:tc>
          <w:tcPr>
            <w:tcW w:w="960" w:type="dxa"/>
            <w:tcBorders>
              <w:top w:val="nil"/>
              <w:left w:val="nil"/>
              <w:bottom w:val="single" w:sz="4" w:space="0" w:color="auto"/>
              <w:right w:val="single" w:sz="4" w:space="0" w:color="auto"/>
            </w:tcBorders>
            <w:shd w:val="clear" w:color="auto" w:fill="auto"/>
            <w:vAlign w:val="center"/>
            <w:hideMark/>
          </w:tcPr>
          <w:p w14:paraId="7B9CFC41"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0.4</w:t>
            </w:r>
          </w:p>
        </w:tc>
      </w:tr>
      <w:tr w:rsidR="006413EB" w:rsidRPr="006413EB" w14:paraId="1EA7F63F" w14:textId="77777777" w:rsidTr="006413EB">
        <w:trPr>
          <w:trHeight w:val="300"/>
          <w:jc w:val="center"/>
        </w:trPr>
        <w:tc>
          <w:tcPr>
            <w:tcW w:w="1540" w:type="dxa"/>
            <w:vMerge/>
            <w:tcBorders>
              <w:top w:val="nil"/>
              <w:left w:val="single" w:sz="4" w:space="0" w:color="auto"/>
              <w:bottom w:val="single" w:sz="4" w:space="0" w:color="auto"/>
              <w:right w:val="single" w:sz="4" w:space="0" w:color="auto"/>
            </w:tcBorders>
            <w:vAlign w:val="center"/>
            <w:hideMark/>
          </w:tcPr>
          <w:p w14:paraId="480A686F"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1320" w:type="dxa"/>
            <w:tcBorders>
              <w:top w:val="nil"/>
              <w:left w:val="nil"/>
              <w:bottom w:val="single" w:sz="4" w:space="0" w:color="auto"/>
              <w:right w:val="single" w:sz="4" w:space="0" w:color="auto"/>
            </w:tcBorders>
            <w:shd w:val="clear" w:color="auto" w:fill="auto"/>
            <w:vAlign w:val="center"/>
            <w:hideMark/>
          </w:tcPr>
          <w:p w14:paraId="52553780"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3-shot</w:t>
            </w:r>
          </w:p>
        </w:tc>
        <w:tc>
          <w:tcPr>
            <w:tcW w:w="960" w:type="dxa"/>
            <w:tcBorders>
              <w:top w:val="nil"/>
              <w:left w:val="nil"/>
              <w:bottom w:val="single" w:sz="4" w:space="0" w:color="auto"/>
              <w:right w:val="single" w:sz="4" w:space="0" w:color="auto"/>
            </w:tcBorders>
            <w:shd w:val="clear" w:color="auto" w:fill="auto"/>
            <w:vAlign w:val="center"/>
            <w:hideMark/>
          </w:tcPr>
          <w:p w14:paraId="2A3F06CA"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2.6</w:t>
            </w:r>
          </w:p>
        </w:tc>
        <w:tc>
          <w:tcPr>
            <w:tcW w:w="960" w:type="dxa"/>
            <w:tcBorders>
              <w:top w:val="nil"/>
              <w:left w:val="nil"/>
              <w:bottom w:val="single" w:sz="4" w:space="0" w:color="auto"/>
              <w:right w:val="single" w:sz="4" w:space="0" w:color="auto"/>
            </w:tcBorders>
            <w:shd w:val="clear" w:color="auto" w:fill="auto"/>
            <w:vAlign w:val="center"/>
            <w:hideMark/>
          </w:tcPr>
          <w:p w14:paraId="4EF42C54"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vAlign w:val="center"/>
            <w:hideMark/>
          </w:tcPr>
          <w:p w14:paraId="08556E28"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506FADA0"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0.5</w:t>
            </w:r>
          </w:p>
        </w:tc>
        <w:tc>
          <w:tcPr>
            <w:tcW w:w="960" w:type="dxa"/>
            <w:tcBorders>
              <w:top w:val="nil"/>
              <w:left w:val="nil"/>
              <w:bottom w:val="single" w:sz="4" w:space="0" w:color="auto"/>
              <w:right w:val="single" w:sz="4" w:space="0" w:color="auto"/>
            </w:tcBorders>
            <w:shd w:val="clear" w:color="auto" w:fill="auto"/>
            <w:vAlign w:val="center"/>
            <w:hideMark/>
          </w:tcPr>
          <w:p w14:paraId="6764BCB2"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0.8</w:t>
            </w:r>
          </w:p>
        </w:tc>
      </w:tr>
      <w:tr w:rsidR="006413EB" w:rsidRPr="006413EB" w14:paraId="02242D1F" w14:textId="77777777" w:rsidTr="006413EB">
        <w:trPr>
          <w:trHeight w:val="300"/>
          <w:jc w:val="center"/>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2C9E92D9"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Es/Iot = -6</w:t>
            </w:r>
          </w:p>
        </w:tc>
        <w:tc>
          <w:tcPr>
            <w:tcW w:w="1320" w:type="dxa"/>
            <w:tcBorders>
              <w:top w:val="nil"/>
              <w:left w:val="nil"/>
              <w:bottom w:val="single" w:sz="4" w:space="0" w:color="auto"/>
              <w:right w:val="single" w:sz="4" w:space="0" w:color="auto"/>
            </w:tcBorders>
            <w:shd w:val="clear" w:color="auto" w:fill="auto"/>
            <w:vAlign w:val="center"/>
            <w:hideMark/>
          </w:tcPr>
          <w:p w14:paraId="5A745F01"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1-shot</w:t>
            </w:r>
          </w:p>
        </w:tc>
        <w:tc>
          <w:tcPr>
            <w:tcW w:w="960" w:type="dxa"/>
            <w:tcBorders>
              <w:top w:val="nil"/>
              <w:left w:val="nil"/>
              <w:bottom w:val="single" w:sz="4" w:space="0" w:color="auto"/>
              <w:right w:val="single" w:sz="4" w:space="0" w:color="auto"/>
            </w:tcBorders>
            <w:shd w:val="clear" w:color="auto" w:fill="auto"/>
            <w:vAlign w:val="center"/>
            <w:hideMark/>
          </w:tcPr>
          <w:p w14:paraId="3D6D90D7"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2.1</w:t>
            </w:r>
          </w:p>
        </w:tc>
        <w:tc>
          <w:tcPr>
            <w:tcW w:w="960" w:type="dxa"/>
            <w:tcBorders>
              <w:top w:val="nil"/>
              <w:left w:val="nil"/>
              <w:bottom w:val="single" w:sz="4" w:space="0" w:color="auto"/>
              <w:right w:val="single" w:sz="4" w:space="0" w:color="auto"/>
            </w:tcBorders>
            <w:shd w:val="clear" w:color="auto" w:fill="auto"/>
            <w:vAlign w:val="center"/>
            <w:hideMark/>
          </w:tcPr>
          <w:p w14:paraId="2F5A5C07"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-2.9</w:t>
            </w:r>
          </w:p>
        </w:tc>
        <w:tc>
          <w:tcPr>
            <w:tcW w:w="960" w:type="dxa"/>
            <w:tcBorders>
              <w:top w:val="nil"/>
              <w:left w:val="nil"/>
              <w:bottom w:val="single" w:sz="4" w:space="0" w:color="auto"/>
              <w:right w:val="single" w:sz="4" w:space="0" w:color="auto"/>
            </w:tcBorders>
            <w:shd w:val="clear" w:color="auto" w:fill="auto"/>
            <w:vAlign w:val="center"/>
            <w:hideMark/>
          </w:tcPr>
          <w:p w14:paraId="38893CCE"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vAlign w:val="center"/>
            <w:hideMark/>
          </w:tcPr>
          <w:p w14:paraId="03EE7086"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-2.7</w:t>
            </w:r>
          </w:p>
        </w:tc>
        <w:tc>
          <w:tcPr>
            <w:tcW w:w="960" w:type="dxa"/>
            <w:tcBorders>
              <w:top w:val="nil"/>
              <w:left w:val="nil"/>
              <w:bottom w:val="single" w:sz="4" w:space="0" w:color="auto"/>
              <w:right w:val="single" w:sz="4" w:space="0" w:color="auto"/>
            </w:tcBorders>
            <w:shd w:val="clear" w:color="auto" w:fill="auto"/>
            <w:vAlign w:val="center"/>
            <w:hideMark/>
          </w:tcPr>
          <w:p w14:paraId="6D5F754E"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-1.2</w:t>
            </w:r>
          </w:p>
        </w:tc>
      </w:tr>
      <w:tr w:rsidR="006413EB" w:rsidRPr="006413EB" w14:paraId="74CDA26A" w14:textId="77777777" w:rsidTr="006413EB">
        <w:trPr>
          <w:trHeight w:val="300"/>
          <w:jc w:val="center"/>
        </w:trPr>
        <w:tc>
          <w:tcPr>
            <w:tcW w:w="1540" w:type="dxa"/>
            <w:vMerge/>
            <w:tcBorders>
              <w:top w:val="nil"/>
              <w:left w:val="single" w:sz="4" w:space="0" w:color="auto"/>
              <w:bottom w:val="single" w:sz="4" w:space="0" w:color="auto"/>
              <w:right w:val="single" w:sz="4" w:space="0" w:color="auto"/>
            </w:tcBorders>
            <w:vAlign w:val="center"/>
            <w:hideMark/>
          </w:tcPr>
          <w:p w14:paraId="40E3B46F"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1320" w:type="dxa"/>
            <w:tcBorders>
              <w:top w:val="nil"/>
              <w:left w:val="nil"/>
              <w:bottom w:val="single" w:sz="4" w:space="0" w:color="auto"/>
              <w:right w:val="single" w:sz="4" w:space="0" w:color="auto"/>
            </w:tcBorders>
            <w:shd w:val="clear" w:color="auto" w:fill="auto"/>
            <w:vAlign w:val="center"/>
            <w:hideMark/>
          </w:tcPr>
          <w:p w14:paraId="7A8DECAD"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2-shot</w:t>
            </w:r>
          </w:p>
        </w:tc>
        <w:tc>
          <w:tcPr>
            <w:tcW w:w="960" w:type="dxa"/>
            <w:tcBorders>
              <w:top w:val="nil"/>
              <w:left w:val="nil"/>
              <w:bottom w:val="single" w:sz="4" w:space="0" w:color="auto"/>
              <w:right w:val="single" w:sz="4" w:space="0" w:color="auto"/>
            </w:tcBorders>
            <w:shd w:val="clear" w:color="auto" w:fill="auto"/>
            <w:vAlign w:val="center"/>
            <w:hideMark/>
          </w:tcPr>
          <w:p w14:paraId="31BD9E56"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1.9</w:t>
            </w:r>
          </w:p>
        </w:tc>
        <w:tc>
          <w:tcPr>
            <w:tcW w:w="960" w:type="dxa"/>
            <w:tcBorders>
              <w:top w:val="nil"/>
              <w:left w:val="nil"/>
              <w:bottom w:val="single" w:sz="4" w:space="0" w:color="auto"/>
              <w:right w:val="single" w:sz="4" w:space="0" w:color="auto"/>
            </w:tcBorders>
            <w:shd w:val="clear" w:color="auto" w:fill="auto"/>
            <w:vAlign w:val="center"/>
            <w:hideMark/>
          </w:tcPr>
          <w:p w14:paraId="52701BE3"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-2.5</w:t>
            </w:r>
          </w:p>
        </w:tc>
        <w:tc>
          <w:tcPr>
            <w:tcW w:w="960" w:type="dxa"/>
            <w:tcBorders>
              <w:top w:val="nil"/>
              <w:left w:val="nil"/>
              <w:bottom w:val="single" w:sz="4" w:space="0" w:color="auto"/>
              <w:right w:val="single" w:sz="4" w:space="0" w:color="auto"/>
            </w:tcBorders>
            <w:shd w:val="clear" w:color="auto" w:fill="auto"/>
            <w:vAlign w:val="center"/>
            <w:hideMark/>
          </w:tcPr>
          <w:p w14:paraId="31EABAB8"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-1.9</w:t>
            </w:r>
          </w:p>
        </w:tc>
        <w:tc>
          <w:tcPr>
            <w:tcW w:w="960" w:type="dxa"/>
            <w:tcBorders>
              <w:top w:val="nil"/>
              <w:left w:val="nil"/>
              <w:bottom w:val="single" w:sz="4" w:space="0" w:color="auto"/>
              <w:right w:val="single" w:sz="4" w:space="0" w:color="auto"/>
            </w:tcBorders>
            <w:shd w:val="clear" w:color="auto" w:fill="auto"/>
            <w:vAlign w:val="center"/>
            <w:hideMark/>
          </w:tcPr>
          <w:p w14:paraId="1509E3DD"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-1.9</w:t>
            </w:r>
          </w:p>
        </w:tc>
        <w:tc>
          <w:tcPr>
            <w:tcW w:w="960" w:type="dxa"/>
            <w:tcBorders>
              <w:top w:val="nil"/>
              <w:left w:val="nil"/>
              <w:bottom w:val="single" w:sz="4" w:space="0" w:color="auto"/>
              <w:right w:val="single" w:sz="4" w:space="0" w:color="auto"/>
            </w:tcBorders>
            <w:shd w:val="clear" w:color="auto" w:fill="auto"/>
            <w:vAlign w:val="center"/>
            <w:hideMark/>
          </w:tcPr>
          <w:p w14:paraId="37773F8C"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-1.1</w:t>
            </w:r>
          </w:p>
        </w:tc>
      </w:tr>
      <w:tr w:rsidR="006413EB" w:rsidRPr="006413EB" w14:paraId="730C35ED" w14:textId="77777777" w:rsidTr="006413EB">
        <w:trPr>
          <w:trHeight w:val="300"/>
          <w:jc w:val="center"/>
        </w:trPr>
        <w:tc>
          <w:tcPr>
            <w:tcW w:w="1540" w:type="dxa"/>
            <w:vMerge/>
            <w:tcBorders>
              <w:top w:val="nil"/>
              <w:left w:val="single" w:sz="4" w:space="0" w:color="auto"/>
              <w:bottom w:val="single" w:sz="4" w:space="0" w:color="auto"/>
              <w:right w:val="single" w:sz="4" w:space="0" w:color="auto"/>
            </w:tcBorders>
            <w:vAlign w:val="center"/>
            <w:hideMark/>
          </w:tcPr>
          <w:p w14:paraId="0FDCC46E"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1320" w:type="dxa"/>
            <w:tcBorders>
              <w:top w:val="nil"/>
              <w:left w:val="nil"/>
              <w:bottom w:val="single" w:sz="4" w:space="0" w:color="auto"/>
              <w:right w:val="single" w:sz="4" w:space="0" w:color="auto"/>
            </w:tcBorders>
            <w:shd w:val="clear" w:color="auto" w:fill="auto"/>
            <w:vAlign w:val="center"/>
            <w:hideMark/>
          </w:tcPr>
          <w:p w14:paraId="2368769F"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3-shot</w:t>
            </w:r>
          </w:p>
        </w:tc>
        <w:tc>
          <w:tcPr>
            <w:tcW w:w="960" w:type="dxa"/>
            <w:tcBorders>
              <w:top w:val="nil"/>
              <w:left w:val="nil"/>
              <w:bottom w:val="single" w:sz="4" w:space="0" w:color="auto"/>
              <w:right w:val="single" w:sz="4" w:space="0" w:color="auto"/>
            </w:tcBorders>
            <w:shd w:val="clear" w:color="auto" w:fill="auto"/>
            <w:vAlign w:val="center"/>
            <w:hideMark/>
          </w:tcPr>
          <w:p w14:paraId="799B7040"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1.7</w:t>
            </w:r>
          </w:p>
        </w:tc>
        <w:tc>
          <w:tcPr>
            <w:tcW w:w="960" w:type="dxa"/>
            <w:tcBorders>
              <w:top w:val="nil"/>
              <w:left w:val="nil"/>
              <w:bottom w:val="single" w:sz="4" w:space="0" w:color="auto"/>
              <w:right w:val="single" w:sz="4" w:space="0" w:color="auto"/>
            </w:tcBorders>
            <w:shd w:val="clear" w:color="auto" w:fill="auto"/>
            <w:vAlign w:val="center"/>
            <w:hideMark/>
          </w:tcPr>
          <w:p w14:paraId="5B2E33D2"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-1.8</w:t>
            </w:r>
          </w:p>
        </w:tc>
        <w:tc>
          <w:tcPr>
            <w:tcW w:w="960" w:type="dxa"/>
            <w:tcBorders>
              <w:top w:val="nil"/>
              <w:left w:val="nil"/>
              <w:bottom w:val="single" w:sz="4" w:space="0" w:color="auto"/>
              <w:right w:val="single" w:sz="4" w:space="0" w:color="auto"/>
            </w:tcBorders>
            <w:shd w:val="clear" w:color="auto" w:fill="auto"/>
            <w:vAlign w:val="center"/>
            <w:hideMark/>
          </w:tcPr>
          <w:p w14:paraId="1686E0C6"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-1.4</w:t>
            </w:r>
          </w:p>
        </w:tc>
        <w:tc>
          <w:tcPr>
            <w:tcW w:w="960" w:type="dxa"/>
            <w:tcBorders>
              <w:top w:val="nil"/>
              <w:left w:val="nil"/>
              <w:bottom w:val="single" w:sz="4" w:space="0" w:color="auto"/>
              <w:right w:val="single" w:sz="4" w:space="0" w:color="auto"/>
            </w:tcBorders>
            <w:shd w:val="clear" w:color="auto" w:fill="auto"/>
            <w:vAlign w:val="center"/>
            <w:hideMark/>
          </w:tcPr>
          <w:p w14:paraId="4F69CB78"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vAlign w:val="center"/>
            <w:hideMark/>
          </w:tcPr>
          <w:p w14:paraId="28AF95A2"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-0.5</w:t>
            </w:r>
          </w:p>
        </w:tc>
      </w:tr>
      <w:tr w:rsidR="006413EB" w:rsidRPr="006413EB" w14:paraId="71DE1F10" w14:textId="77777777" w:rsidTr="006413EB">
        <w:trPr>
          <w:trHeight w:val="300"/>
          <w:jc w:val="center"/>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367DA947"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Es/Iot = -3</w:t>
            </w:r>
          </w:p>
        </w:tc>
        <w:tc>
          <w:tcPr>
            <w:tcW w:w="1320" w:type="dxa"/>
            <w:tcBorders>
              <w:top w:val="nil"/>
              <w:left w:val="nil"/>
              <w:bottom w:val="single" w:sz="4" w:space="0" w:color="auto"/>
              <w:right w:val="single" w:sz="4" w:space="0" w:color="auto"/>
            </w:tcBorders>
            <w:shd w:val="clear" w:color="auto" w:fill="auto"/>
            <w:vAlign w:val="center"/>
            <w:hideMark/>
          </w:tcPr>
          <w:p w14:paraId="0DD3DD17"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1-shot</w:t>
            </w:r>
          </w:p>
        </w:tc>
        <w:tc>
          <w:tcPr>
            <w:tcW w:w="960" w:type="dxa"/>
            <w:tcBorders>
              <w:top w:val="nil"/>
              <w:left w:val="nil"/>
              <w:bottom w:val="single" w:sz="4" w:space="0" w:color="auto"/>
              <w:right w:val="single" w:sz="4" w:space="0" w:color="auto"/>
            </w:tcBorders>
            <w:shd w:val="clear" w:color="auto" w:fill="auto"/>
            <w:vAlign w:val="center"/>
            <w:hideMark/>
          </w:tcPr>
          <w:p w14:paraId="13D57C19"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1.4</w:t>
            </w:r>
          </w:p>
        </w:tc>
        <w:tc>
          <w:tcPr>
            <w:tcW w:w="960" w:type="dxa"/>
            <w:tcBorders>
              <w:top w:val="nil"/>
              <w:left w:val="nil"/>
              <w:bottom w:val="single" w:sz="4" w:space="0" w:color="auto"/>
              <w:right w:val="single" w:sz="4" w:space="0" w:color="auto"/>
            </w:tcBorders>
            <w:shd w:val="clear" w:color="auto" w:fill="auto"/>
            <w:vAlign w:val="center"/>
            <w:hideMark/>
          </w:tcPr>
          <w:p w14:paraId="00067C2A"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-2.8</w:t>
            </w:r>
          </w:p>
        </w:tc>
        <w:tc>
          <w:tcPr>
            <w:tcW w:w="960" w:type="dxa"/>
            <w:tcBorders>
              <w:top w:val="nil"/>
              <w:left w:val="nil"/>
              <w:bottom w:val="single" w:sz="4" w:space="0" w:color="auto"/>
              <w:right w:val="single" w:sz="4" w:space="0" w:color="auto"/>
            </w:tcBorders>
            <w:shd w:val="clear" w:color="auto" w:fill="auto"/>
            <w:vAlign w:val="center"/>
            <w:hideMark/>
          </w:tcPr>
          <w:p w14:paraId="13D609C3"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-1.2</w:t>
            </w:r>
          </w:p>
        </w:tc>
        <w:tc>
          <w:tcPr>
            <w:tcW w:w="960" w:type="dxa"/>
            <w:tcBorders>
              <w:top w:val="nil"/>
              <w:left w:val="nil"/>
              <w:bottom w:val="single" w:sz="4" w:space="0" w:color="auto"/>
              <w:right w:val="single" w:sz="4" w:space="0" w:color="auto"/>
            </w:tcBorders>
            <w:shd w:val="clear" w:color="auto" w:fill="auto"/>
            <w:vAlign w:val="center"/>
            <w:hideMark/>
          </w:tcPr>
          <w:p w14:paraId="154141A7"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-2.9</w:t>
            </w:r>
          </w:p>
        </w:tc>
        <w:tc>
          <w:tcPr>
            <w:tcW w:w="960" w:type="dxa"/>
            <w:tcBorders>
              <w:top w:val="nil"/>
              <w:left w:val="nil"/>
              <w:bottom w:val="single" w:sz="4" w:space="0" w:color="auto"/>
              <w:right w:val="single" w:sz="4" w:space="0" w:color="auto"/>
            </w:tcBorders>
            <w:shd w:val="clear" w:color="auto" w:fill="auto"/>
            <w:vAlign w:val="center"/>
            <w:hideMark/>
          </w:tcPr>
          <w:p w14:paraId="03807390"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-1.1</w:t>
            </w:r>
          </w:p>
        </w:tc>
      </w:tr>
      <w:tr w:rsidR="006413EB" w:rsidRPr="006413EB" w14:paraId="12F25811" w14:textId="77777777" w:rsidTr="006413EB">
        <w:trPr>
          <w:trHeight w:val="300"/>
          <w:jc w:val="center"/>
        </w:trPr>
        <w:tc>
          <w:tcPr>
            <w:tcW w:w="1540" w:type="dxa"/>
            <w:vMerge/>
            <w:tcBorders>
              <w:top w:val="nil"/>
              <w:left w:val="single" w:sz="4" w:space="0" w:color="auto"/>
              <w:bottom w:val="single" w:sz="4" w:space="0" w:color="auto"/>
              <w:right w:val="single" w:sz="4" w:space="0" w:color="auto"/>
            </w:tcBorders>
            <w:vAlign w:val="center"/>
            <w:hideMark/>
          </w:tcPr>
          <w:p w14:paraId="715AA8F5"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1320" w:type="dxa"/>
            <w:tcBorders>
              <w:top w:val="nil"/>
              <w:left w:val="nil"/>
              <w:bottom w:val="single" w:sz="4" w:space="0" w:color="auto"/>
              <w:right w:val="single" w:sz="4" w:space="0" w:color="auto"/>
            </w:tcBorders>
            <w:shd w:val="clear" w:color="auto" w:fill="auto"/>
            <w:vAlign w:val="center"/>
            <w:hideMark/>
          </w:tcPr>
          <w:p w14:paraId="3E10A847"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2-shot</w:t>
            </w:r>
          </w:p>
        </w:tc>
        <w:tc>
          <w:tcPr>
            <w:tcW w:w="960" w:type="dxa"/>
            <w:tcBorders>
              <w:top w:val="nil"/>
              <w:left w:val="nil"/>
              <w:bottom w:val="single" w:sz="4" w:space="0" w:color="auto"/>
              <w:right w:val="single" w:sz="4" w:space="0" w:color="auto"/>
            </w:tcBorders>
            <w:shd w:val="clear" w:color="auto" w:fill="auto"/>
            <w:vAlign w:val="center"/>
            <w:hideMark/>
          </w:tcPr>
          <w:p w14:paraId="20148D94"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1.2</w:t>
            </w:r>
          </w:p>
        </w:tc>
        <w:tc>
          <w:tcPr>
            <w:tcW w:w="960" w:type="dxa"/>
            <w:tcBorders>
              <w:top w:val="nil"/>
              <w:left w:val="nil"/>
              <w:bottom w:val="single" w:sz="4" w:space="0" w:color="auto"/>
              <w:right w:val="single" w:sz="4" w:space="0" w:color="auto"/>
            </w:tcBorders>
            <w:shd w:val="clear" w:color="auto" w:fill="auto"/>
            <w:vAlign w:val="center"/>
            <w:hideMark/>
          </w:tcPr>
          <w:p w14:paraId="4F881BD0"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-2.4</w:t>
            </w:r>
          </w:p>
        </w:tc>
        <w:tc>
          <w:tcPr>
            <w:tcW w:w="960" w:type="dxa"/>
            <w:tcBorders>
              <w:top w:val="nil"/>
              <w:left w:val="nil"/>
              <w:bottom w:val="single" w:sz="4" w:space="0" w:color="auto"/>
              <w:right w:val="single" w:sz="4" w:space="0" w:color="auto"/>
            </w:tcBorders>
            <w:shd w:val="clear" w:color="auto" w:fill="auto"/>
            <w:vAlign w:val="center"/>
            <w:hideMark/>
          </w:tcPr>
          <w:p w14:paraId="339FEB7B"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-1.5</w:t>
            </w:r>
          </w:p>
        </w:tc>
        <w:tc>
          <w:tcPr>
            <w:tcW w:w="960" w:type="dxa"/>
            <w:tcBorders>
              <w:top w:val="nil"/>
              <w:left w:val="nil"/>
              <w:bottom w:val="single" w:sz="4" w:space="0" w:color="auto"/>
              <w:right w:val="single" w:sz="4" w:space="0" w:color="auto"/>
            </w:tcBorders>
            <w:shd w:val="clear" w:color="auto" w:fill="auto"/>
            <w:vAlign w:val="center"/>
            <w:hideMark/>
          </w:tcPr>
          <w:p w14:paraId="19199D43"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w:t>
            </w:r>
          </w:p>
        </w:tc>
        <w:tc>
          <w:tcPr>
            <w:tcW w:w="960" w:type="dxa"/>
            <w:tcBorders>
              <w:top w:val="nil"/>
              <w:left w:val="nil"/>
              <w:bottom w:val="single" w:sz="4" w:space="0" w:color="auto"/>
              <w:right w:val="single" w:sz="4" w:space="0" w:color="auto"/>
            </w:tcBorders>
            <w:shd w:val="clear" w:color="auto" w:fill="auto"/>
            <w:vAlign w:val="center"/>
            <w:hideMark/>
          </w:tcPr>
          <w:p w14:paraId="06B2C313"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-1.1</w:t>
            </w:r>
          </w:p>
        </w:tc>
      </w:tr>
      <w:tr w:rsidR="006413EB" w:rsidRPr="006413EB" w14:paraId="5A0F16C5" w14:textId="77777777" w:rsidTr="006413EB">
        <w:trPr>
          <w:trHeight w:val="300"/>
          <w:jc w:val="center"/>
        </w:trPr>
        <w:tc>
          <w:tcPr>
            <w:tcW w:w="1540" w:type="dxa"/>
            <w:vMerge/>
            <w:tcBorders>
              <w:top w:val="nil"/>
              <w:left w:val="single" w:sz="4" w:space="0" w:color="auto"/>
              <w:bottom w:val="single" w:sz="4" w:space="0" w:color="auto"/>
              <w:right w:val="single" w:sz="4" w:space="0" w:color="auto"/>
            </w:tcBorders>
            <w:vAlign w:val="center"/>
            <w:hideMark/>
          </w:tcPr>
          <w:p w14:paraId="7629456F"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1320" w:type="dxa"/>
            <w:tcBorders>
              <w:top w:val="nil"/>
              <w:left w:val="nil"/>
              <w:bottom w:val="single" w:sz="4" w:space="0" w:color="auto"/>
              <w:right w:val="single" w:sz="4" w:space="0" w:color="auto"/>
            </w:tcBorders>
            <w:shd w:val="clear" w:color="auto" w:fill="auto"/>
            <w:vAlign w:val="center"/>
            <w:hideMark/>
          </w:tcPr>
          <w:p w14:paraId="2859BB8C"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3-shot</w:t>
            </w:r>
          </w:p>
        </w:tc>
        <w:tc>
          <w:tcPr>
            <w:tcW w:w="960" w:type="dxa"/>
            <w:tcBorders>
              <w:top w:val="nil"/>
              <w:left w:val="nil"/>
              <w:bottom w:val="single" w:sz="4" w:space="0" w:color="auto"/>
              <w:right w:val="single" w:sz="4" w:space="0" w:color="auto"/>
            </w:tcBorders>
            <w:shd w:val="clear" w:color="auto" w:fill="auto"/>
            <w:vAlign w:val="center"/>
            <w:hideMark/>
          </w:tcPr>
          <w:p w14:paraId="157CA608"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vAlign w:val="center"/>
            <w:hideMark/>
          </w:tcPr>
          <w:p w14:paraId="69FA2EE9"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-2.4</w:t>
            </w:r>
          </w:p>
        </w:tc>
        <w:tc>
          <w:tcPr>
            <w:tcW w:w="960" w:type="dxa"/>
            <w:tcBorders>
              <w:top w:val="nil"/>
              <w:left w:val="nil"/>
              <w:bottom w:val="single" w:sz="4" w:space="0" w:color="auto"/>
              <w:right w:val="single" w:sz="4" w:space="0" w:color="auto"/>
            </w:tcBorders>
            <w:shd w:val="clear" w:color="auto" w:fill="auto"/>
            <w:vAlign w:val="center"/>
            <w:hideMark/>
          </w:tcPr>
          <w:p w14:paraId="3DE68EB7"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-1.5</w:t>
            </w:r>
          </w:p>
        </w:tc>
        <w:tc>
          <w:tcPr>
            <w:tcW w:w="960" w:type="dxa"/>
            <w:tcBorders>
              <w:top w:val="nil"/>
              <w:left w:val="nil"/>
              <w:bottom w:val="single" w:sz="4" w:space="0" w:color="auto"/>
              <w:right w:val="single" w:sz="4" w:space="0" w:color="auto"/>
            </w:tcBorders>
            <w:shd w:val="clear" w:color="auto" w:fill="auto"/>
            <w:vAlign w:val="center"/>
            <w:hideMark/>
          </w:tcPr>
          <w:p w14:paraId="50FDD5CD"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-1.6</w:t>
            </w:r>
          </w:p>
        </w:tc>
        <w:tc>
          <w:tcPr>
            <w:tcW w:w="960" w:type="dxa"/>
            <w:tcBorders>
              <w:top w:val="nil"/>
              <w:left w:val="nil"/>
              <w:bottom w:val="single" w:sz="4" w:space="0" w:color="auto"/>
              <w:right w:val="single" w:sz="4" w:space="0" w:color="auto"/>
            </w:tcBorders>
            <w:shd w:val="clear" w:color="auto" w:fill="auto"/>
            <w:vAlign w:val="center"/>
            <w:hideMark/>
          </w:tcPr>
          <w:p w14:paraId="34FFF2B7"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-1.1</w:t>
            </w:r>
          </w:p>
        </w:tc>
      </w:tr>
      <w:tr w:rsidR="006413EB" w:rsidRPr="006413EB" w14:paraId="29213EF0" w14:textId="77777777" w:rsidTr="006413EB">
        <w:trPr>
          <w:trHeight w:val="300"/>
          <w:jc w:val="center"/>
        </w:trPr>
        <w:tc>
          <w:tcPr>
            <w:tcW w:w="1540" w:type="dxa"/>
            <w:vMerge w:val="restart"/>
            <w:tcBorders>
              <w:top w:val="nil"/>
              <w:left w:val="single" w:sz="4" w:space="0" w:color="auto"/>
              <w:bottom w:val="single" w:sz="4" w:space="0" w:color="auto"/>
              <w:right w:val="single" w:sz="4" w:space="0" w:color="auto"/>
            </w:tcBorders>
            <w:shd w:val="clear" w:color="auto" w:fill="auto"/>
            <w:vAlign w:val="center"/>
            <w:hideMark/>
          </w:tcPr>
          <w:p w14:paraId="0FE95790"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Es/Iot = 0</w:t>
            </w:r>
          </w:p>
        </w:tc>
        <w:tc>
          <w:tcPr>
            <w:tcW w:w="1320" w:type="dxa"/>
            <w:tcBorders>
              <w:top w:val="nil"/>
              <w:left w:val="nil"/>
              <w:bottom w:val="single" w:sz="4" w:space="0" w:color="auto"/>
              <w:right w:val="single" w:sz="4" w:space="0" w:color="auto"/>
            </w:tcBorders>
            <w:shd w:val="clear" w:color="auto" w:fill="auto"/>
            <w:vAlign w:val="center"/>
            <w:hideMark/>
          </w:tcPr>
          <w:p w14:paraId="05D0FA8B"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1-shot</w:t>
            </w:r>
          </w:p>
        </w:tc>
        <w:tc>
          <w:tcPr>
            <w:tcW w:w="960" w:type="dxa"/>
            <w:tcBorders>
              <w:top w:val="nil"/>
              <w:left w:val="nil"/>
              <w:bottom w:val="single" w:sz="4" w:space="0" w:color="auto"/>
              <w:right w:val="single" w:sz="4" w:space="0" w:color="auto"/>
            </w:tcBorders>
            <w:shd w:val="clear" w:color="auto" w:fill="auto"/>
            <w:vAlign w:val="center"/>
            <w:hideMark/>
          </w:tcPr>
          <w:p w14:paraId="3D28680F"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vAlign w:val="center"/>
            <w:hideMark/>
          </w:tcPr>
          <w:p w14:paraId="522CDED1"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-2.2</w:t>
            </w:r>
          </w:p>
        </w:tc>
        <w:tc>
          <w:tcPr>
            <w:tcW w:w="960" w:type="dxa"/>
            <w:tcBorders>
              <w:top w:val="nil"/>
              <w:left w:val="nil"/>
              <w:bottom w:val="single" w:sz="4" w:space="0" w:color="auto"/>
              <w:right w:val="single" w:sz="4" w:space="0" w:color="auto"/>
            </w:tcBorders>
            <w:shd w:val="clear" w:color="auto" w:fill="auto"/>
            <w:vAlign w:val="center"/>
            <w:hideMark/>
          </w:tcPr>
          <w:p w14:paraId="1E6CC9D3"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-1.5</w:t>
            </w:r>
          </w:p>
        </w:tc>
        <w:tc>
          <w:tcPr>
            <w:tcW w:w="960" w:type="dxa"/>
            <w:tcBorders>
              <w:top w:val="nil"/>
              <w:left w:val="nil"/>
              <w:bottom w:val="single" w:sz="4" w:space="0" w:color="auto"/>
              <w:right w:val="single" w:sz="4" w:space="0" w:color="auto"/>
            </w:tcBorders>
            <w:shd w:val="clear" w:color="auto" w:fill="auto"/>
            <w:vAlign w:val="center"/>
            <w:hideMark/>
          </w:tcPr>
          <w:p w14:paraId="4E876B95"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-2.6</w:t>
            </w:r>
          </w:p>
        </w:tc>
        <w:tc>
          <w:tcPr>
            <w:tcW w:w="960" w:type="dxa"/>
            <w:tcBorders>
              <w:top w:val="nil"/>
              <w:left w:val="nil"/>
              <w:bottom w:val="single" w:sz="4" w:space="0" w:color="auto"/>
              <w:right w:val="single" w:sz="4" w:space="0" w:color="auto"/>
            </w:tcBorders>
            <w:shd w:val="clear" w:color="auto" w:fill="auto"/>
            <w:vAlign w:val="center"/>
            <w:hideMark/>
          </w:tcPr>
          <w:p w14:paraId="3C371B5B"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-1.3</w:t>
            </w:r>
          </w:p>
        </w:tc>
      </w:tr>
      <w:tr w:rsidR="006413EB" w:rsidRPr="006413EB" w14:paraId="2A34450D" w14:textId="77777777" w:rsidTr="006413EB">
        <w:trPr>
          <w:trHeight w:val="300"/>
          <w:jc w:val="center"/>
        </w:trPr>
        <w:tc>
          <w:tcPr>
            <w:tcW w:w="1540" w:type="dxa"/>
            <w:vMerge/>
            <w:tcBorders>
              <w:top w:val="nil"/>
              <w:left w:val="single" w:sz="4" w:space="0" w:color="auto"/>
              <w:bottom w:val="single" w:sz="4" w:space="0" w:color="auto"/>
              <w:right w:val="single" w:sz="4" w:space="0" w:color="auto"/>
            </w:tcBorders>
            <w:vAlign w:val="center"/>
            <w:hideMark/>
          </w:tcPr>
          <w:p w14:paraId="7B783E99"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1320" w:type="dxa"/>
            <w:tcBorders>
              <w:top w:val="nil"/>
              <w:left w:val="nil"/>
              <w:bottom w:val="single" w:sz="4" w:space="0" w:color="auto"/>
              <w:right w:val="single" w:sz="4" w:space="0" w:color="auto"/>
            </w:tcBorders>
            <w:shd w:val="clear" w:color="auto" w:fill="auto"/>
            <w:vAlign w:val="center"/>
            <w:hideMark/>
          </w:tcPr>
          <w:p w14:paraId="4F066360"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2-shot</w:t>
            </w:r>
          </w:p>
        </w:tc>
        <w:tc>
          <w:tcPr>
            <w:tcW w:w="960" w:type="dxa"/>
            <w:tcBorders>
              <w:top w:val="nil"/>
              <w:left w:val="nil"/>
              <w:bottom w:val="single" w:sz="4" w:space="0" w:color="auto"/>
              <w:right w:val="single" w:sz="4" w:space="0" w:color="auto"/>
            </w:tcBorders>
            <w:shd w:val="clear" w:color="auto" w:fill="auto"/>
            <w:vAlign w:val="center"/>
            <w:hideMark/>
          </w:tcPr>
          <w:p w14:paraId="431F3404"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0.8</w:t>
            </w:r>
          </w:p>
        </w:tc>
        <w:tc>
          <w:tcPr>
            <w:tcW w:w="960" w:type="dxa"/>
            <w:tcBorders>
              <w:top w:val="nil"/>
              <w:left w:val="nil"/>
              <w:bottom w:val="single" w:sz="4" w:space="0" w:color="auto"/>
              <w:right w:val="single" w:sz="4" w:space="0" w:color="auto"/>
            </w:tcBorders>
            <w:shd w:val="clear" w:color="auto" w:fill="auto"/>
            <w:vAlign w:val="center"/>
            <w:hideMark/>
          </w:tcPr>
          <w:p w14:paraId="1F1B44A3"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-1.7</w:t>
            </w:r>
          </w:p>
        </w:tc>
        <w:tc>
          <w:tcPr>
            <w:tcW w:w="960" w:type="dxa"/>
            <w:tcBorders>
              <w:top w:val="nil"/>
              <w:left w:val="nil"/>
              <w:bottom w:val="single" w:sz="4" w:space="0" w:color="auto"/>
              <w:right w:val="single" w:sz="4" w:space="0" w:color="auto"/>
            </w:tcBorders>
            <w:shd w:val="clear" w:color="auto" w:fill="auto"/>
            <w:vAlign w:val="center"/>
            <w:hideMark/>
          </w:tcPr>
          <w:p w14:paraId="7424EA1E"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-1.5</w:t>
            </w:r>
          </w:p>
        </w:tc>
        <w:tc>
          <w:tcPr>
            <w:tcW w:w="960" w:type="dxa"/>
            <w:tcBorders>
              <w:top w:val="nil"/>
              <w:left w:val="nil"/>
              <w:bottom w:val="single" w:sz="4" w:space="0" w:color="auto"/>
              <w:right w:val="single" w:sz="4" w:space="0" w:color="auto"/>
            </w:tcBorders>
            <w:shd w:val="clear" w:color="auto" w:fill="auto"/>
            <w:vAlign w:val="center"/>
            <w:hideMark/>
          </w:tcPr>
          <w:p w14:paraId="473676FC"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-1.4</w:t>
            </w:r>
          </w:p>
        </w:tc>
        <w:tc>
          <w:tcPr>
            <w:tcW w:w="960" w:type="dxa"/>
            <w:tcBorders>
              <w:top w:val="nil"/>
              <w:left w:val="nil"/>
              <w:bottom w:val="single" w:sz="4" w:space="0" w:color="auto"/>
              <w:right w:val="single" w:sz="4" w:space="0" w:color="auto"/>
            </w:tcBorders>
            <w:shd w:val="clear" w:color="auto" w:fill="auto"/>
            <w:vAlign w:val="center"/>
            <w:hideMark/>
          </w:tcPr>
          <w:p w14:paraId="0F7F8594"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w:t>
            </w:r>
          </w:p>
        </w:tc>
      </w:tr>
      <w:tr w:rsidR="006413EB" w:rsidRPr="006413EB" w14:paraId="667E9D13" w14:textId="77777777" w:rsidTr="006413EB">
        <w:trPr>
          <w:trHeight w:val="300"/>
          <w:jc w:val="center"/>
        </w:trPr>
        <w:tc>
          <w:tcPr>
            <w:tcW w:w="1540" w:type="dxa"/>
            <w:vMerge/>
            <w:tcBorders>
              <w:top w:val="nil"/>
              <w:left w:val="single" w:sz="4" w:space="0" w:color="auto"/>
              <w:bottom w:val="single" w:sz="4" w:space="0" w:color="auto"/>
              <w:right w:val="single" w:sz="4" w:space="0" w:color="auto"/>
            </w:tcBorders>
            <w:vAlign w:val="center"/>
            <w:hideMark/>
          </w:tcPr>
          <w:p w14:paraId="3249C5BC"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1320" w:type="dxa"/>
            <w:tcBorders>
              <w:top w:val="nil"/>
              <w:left w:val="nil"/>
              <w:bottom w:val="single" w:sz="4" w:space="0" w:color="auto"/>
              <w:right w:val="single" w:sz="4" w:space="0" w:color="auto"/>
            </w:tcBorders>
            <w:shd w:val="clear" w:color="auto" w:fill="auto"/>
            <w:vAlign w:val="center"/>
            <w:hideMark/>
          </w:tcPr>
          <w:p w14:paraId="5333981C"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3-shot</w:t>
            </w:r>
          </w:p>
        </w:tc>
        <w:tc>
          <w:tcPr>
            <w:tcW w:w="960" w:type="dxa"/>
            <w:tcBorders>
              <w:top w:val="nil"/>
              <w:left w:val="nil"/>
              <w:bottom w:val="single" w:sz="4" w:space="0" w:color="auto"/>
              <w:right w:val="single" w:sz="4" w:space="0" w:color="auto"/>
            </w:tcBorders>
            <w:shd w:val="clear" w:color="auto" w:fill="auto"/>
            <w:vAlign w:val="center"/>
            <w:hideMark/>
          </w:tcPr>
          <w:p w14:paraId="7D5F49B4"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0.7</w:t>
            </w:r>
          </w:p>
        </w:tc>
        <w:tc>
          <w:tcPr>
            <w:tcW w:w="960" w:type="dxa"/>
            <w:tcBorders>
              <w:top w:val="nil"/>
              <w:left w:val="nil"/>
              <w:bottom w:val="single" w:sz="4" w:space="0" w:color="auto"/>
              <w:right w:val="single" w:sz="4" w:space="0" w:color="auto"/>
            </w:tcBorders>
            <w:shd w:val="clear" w:color="auto" w:fill="auto"/>
            <w:vAlign w:val="center"/>
            <w:hideMark/>
          </w:tcPr>
          <w:p w14:paraId="4B9B6EEF"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-1.4</w:t>
            </w:r>
          </w:p>
        </w:tc>
        <w:tc>
          <w:tcPr>
            <w:tcW w:w="960" w:type="dxa"/>
            <w:tcBorders>
              <w:top w:val="nil"/>
              <w:left w:val="nil"/>
              <w:bottom w:val="single" w:sz="4" w:space="0" w:color="auto"/>
              <w:right w:val="single" w:sz="4" w:space="0" w:color="auto"/>
            </w:tcBorders>
            <w:shd w:val="clear" w:color="auto" w:fill="auto"/>
            <w:vAlign w:val="center"/>
            <w:hideMark/>
          </w:tcPr>
          <w:p w14:paraId="24FB9A12"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-1.6</w:t>
            </w:r>
          </w:p>
        </w:tc>
        <w:tc>
          <w:tcPr>
            <w:tcW w:w="960" w:type="dxa"/>
            <w:tcBorders>
              <w:top w:val="nil"/>
              <w:left w:val="nil"/>
              <w:bottom w:val="single" w:sz="4" w:space="0" w:color="auto"/>
              <w:right w:val="single" w:sz="4" w:space="0" w:color="auto"/>
            </w:tcBorders>
            <w:shd w:val="clear" w:color="auto" w:fill="auto"/>
            <w:vAlign w:val="center"/>
            <w:hideMark/>
          </w:tcPr>
          <w:p w14:paraId="635276CF"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-0.8</w:t>
            </w:r>
          </w:p>
        </w:tc>
        <w:tc>
          <w:tcPr>
            <w:tcW w:w="960" w:type="dxa"/>
            <w:tcBorders>
              <w:top w:val="nil"/>
              <w:left w:val="nil"/>
              <w:bottom w:val="single" w:sz="4" w:space="0" w:color="auto"/>
              <w:right w:val="single" w:sz="4" w:space="0" w:color="auto"/>
            </w:tcBorders>
            <w:shd w:val="clear" w:color="auto" w:fill="auto"/>
            <w:vAlign w:val="center"/>
            <w:hideMark/>
          </w:tcPr>
          <w:p w14:paraId="6DA4CDF8"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-0.8</w:t>
            </w:r>
          </w:p>
        </w:tc>
      </w:tr>
    </w:tbl>
    <w:p w14:paraId="08D4CBB1" w14:textId="429ABFB1" w:rsidR="006A0E1F" w:rsidRDefault="006A0E1F" w:rsidP="00B704BD"/>
    <w:p w14:paraId="70195E5A" w14:textId="69FED5C2" w:rsidR="00E678E3" w:rsidRDefault="00E678E3" w:rsidP="00E678E3">
      <w:pPr>
        <w:pStyle w:val="Caption"/>
        <w:keepNext/>
        <w:jc w:val="center"/>
      </w:pPr>
      <w:r>
        <w:t xml:space="preserve">Table </w:t>
      </w:r>
      <w:r>
        <w:fldChar w:fldCharType="begin"/>
      </w:r>
      <w:r>
        <w:instrText xml:space="preserve"> SEQ Table \* ARABIC </w:instrText>
      </w:r>
      <w:r>
        <w:fldChar w:fldCharType="separate"/>
      </w:r>
      <w:r w:rsidR="006413EB">
        <w:rPr>
          <w:noProof/>
        </w:rPr>
        <w:t>2</w:t>
      </w:r>
      <w:r>
        <w:fldChar w:fldCharType="end"/>
      </w:r>
      <w:r>
        <w:t xml:space="preserve"> Measurement accuracy gain of RSS over CRS for single Rx, single cell, 2-subframe capture</w:t>
      </w:r>
    </w:p>
    <w:tbl>
      <w:tblPr>
        <w:tblW w:w="7140" w:type="dxa"/>
        <w:jc w:val="center"/>
        <w:tblLook w:val="04A0" w:firstRow="1" w:lastRow="0" w:firstColumn="1" w:lastColumn="0" w:noHBand="0" w:noVBand="1"/>
      </w:tblPr>
      <w:tblGrid>
        <w:gridCol w:w="1380"/>
        <w:gridCol w:w="960"/>
        <w:gridCol w:w="960"/>
        <w:gridCol w:w="960"/>
        <w:gridCol w:w="960"/>
        <w:gridCol w:w="960"/>
        <w:gridCol w:w="960"/>
      </w:tblGrid>
      <w:tr w:rsidR="006413EB" w:rsidRPr="006413EB" w14:paraId="559B94DA" w14:textId="77777777" w:rsidTr="006413EB">
        <w:trPr>
          <w:trHeight w:val="300"/>
          <w:jc w:val="center"/>
        </w:trPr>
        <w:tc>
          <w:tcPr>
            <w:tcW w:w="23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B9357A"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Single Cell, 1Rx</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14540D8"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AWGN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8D568CB"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EPA1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E223B25"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ETU1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243B69B"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EPA5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AC1530B"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ETU30</w:t>
            </w:r>
          </w:p>
        </w:tc>
      </w:tr>
      <w:tr w:rsidR="006413EB" w:rsidRPr="006413EB" w14:paraId="2D01D188" w14:textId="77777777" w:rsidTr="006413EB">
        <w:trPr>
          <w:trHeight w:val="300"/>
          <w:jc w:val="center"/>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14:paraId="4CAA5074"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Es/Iot = -15</w:t>
            </w:r>
          </w:p>
        </w:tc>
        <w:tc>
          <w:tcPr>
            <w:tcW w:w="960" w:type="dxa"/>
            <w:tcBorders>
              <w:top w:val="nil"/>
              <w:left w:val="nil"/>
              <w:bottom w:val="single" w:sz="4" w:space="0" w:color="auto"/>
              <w:right w:val="single" w:sz="4" w:space="0" w:color="auto"/>
            </w:tcBorders>
            <w:shd w:val="clear" w:color="auto" w:fill="auto"/>
            <w:vAlign w:val="center"/>
            <w:hideMark/>
          </w:tcPr>
          <w:p w14:paraId="3CDD4323"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1-shot</w:t>
            </w:r>
          </w:p>
        </w:tc>
        <w:tc>
          <w:tcPr>
            <w:tcW w:w="960" w:type="dxa"/>
            <w:tcBorders>
              <w:top w:val="nil"/>
              <w:left w:val="nil"/>
              <w:bottom w:val="single" w:sz="4" w:space="0" w:color="auto"/>
              <w:right w:val="single" w:sz="4" w:space="0" w:color="auto"/>
            </w:tcBorders>
            <w:shd w:val="clear" w:color="auto" w:fill="auto"/>
            <w:vAlign w:val="center"/>
            <w:hideMark/>
          </w:tcPr>
          <w:p w14:paraId="0F657D1F"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2.6</w:t>
            </w:r>
          </w:p>
        </w:tc>
        <w:tc>
          <w:tcPr>
            <w:tcW w:w="960" w:type="dxa"/>
            <w:tcBorders>
              <w:top w:val="nil"/>
              <w:left w:val="nil"/>
              <w:bottom w:val="single" w:sz="4" w:space="0" w:color="auto"/>
              <w:right w:val="single" w:sz="4" w:space="0" w:color="auto"/>
            </w:tcBorders>
            <w:shd w:val="clear" w:color="auto" w:fill="auto"/>
            <w:vAlign w:val="center"/>
            <w:hideMark/>
          </w:tcPr>
          <w:p w14:paraId="437DB4DA"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-1.9</w:t>
            </w:r>
          </w:p>
        </w:tc>
        <w:tc>
          <w:tcPr>
            <w:tcW w:w="960" w:type="dxa"/>
            <w:tcBorders>
              <w:top w:val="nil"/>
              <w:left w:val="nil"/>
              <w:bottom w:val="single" w:sz="4" w:space="0" w:color="auto"/>
              <w:right w:val="single" w:sz="4" w:space="0" w:color="auto"/>
            </w:tcBorders>
            <w:shd w:val="clear" w:color="auto" w:fill="auto"/>
            <w:vAlign w:val="center"/>
            <w:hideMark/>
          </w:tcPr>
          <w:p w14:paraId="488FD793"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w:t>
            </w:r>
          </w:p>
        </w:tc>
        <w:tc>
          <w:tcPr>
            <w:tcW w:w="960" w:type="dxa"/>
            <w:tcBorders>
              <w:top w:val="nil"/>
              <w:left w:val="nil"/>
              <w:bottom w:val="single" w:sz="4" w:space="0" w:color="auto"/>
              <w:right w:val="single" w:sz="4" w:space="0" w:color="auto"/>
            </w:tcBorders>
            <w:shd w:val="clear" w:color="auto" w:fill="auto"/>
            <w:vAlign w:val="center"/>
            <w:hideMark/>
          </w:tcPr>
          <w:p w14:paraId="514E0E13"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-1.8</w:t>
            </w:r>
          </w:p>
        </w:tc>
        <w:tc>
          <w:tcPr>
            <w:tcW w:w="960" w:type="dxa"/>
            <w:tcBorders>
              <w:top w:val="nil"/>
              <w:left w:val="nil"/>
              <w:bottom w:val="single" w:sz="4" w:space="0" w:color="auto"/>
              <w:right w:val="single" w:sz="4" w:space="0" w:color="auto"/>
            </w:tcBorders>
            <w:shd w:val="clear" w:color="auto" w:fill="auto"/>
            <w:vAlign w:val="center"/>
            <w:hideMark/>
          </w:tcPr>
          <w:p w14:paraId="3A7EC96B"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-2.2</w:t>
            </w:r>
          </w:p>
        </w:tc>
      </w:tr>
      <w:tr w:rsidR="006413EB" w:rsidRPr="006413EB" w14:paraId="391F87FA" w14:textId="77777777" w:rsidTr="006413EB">
        <w:trPr>
          <w:trHeight w:val="300"/>
          <w:jc w:val="center"/>
        </w:trPr>
        <w:tc>
          <w:tcPr>
            <w:tcW w:w="1380" w:type="dxa"/>
            <w:vMerge/>
            <w:tcBorders>
              <w:top w:val="nil"/>
              <w:left w:val="single" w:sz="4" w:space="0" w:color="auto"/>
              <w:bottom w:val="single" w:sz="4" w:space="0" w:color="auto"/>
              <w:right w:val="single" w:sz="4" w:space="0" w:color="auto"/>
            </w:tcBorders>
            <w:vAlign w:val="center"/>
            <w:hideMark/>
          </w:tcPr>
          <w:p w14:paraId="39D02912"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01C46924"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2-shot</w:t>
            </w:r>
          </w:p>
        </w:tc>
        <w:tc>
          <w:tcPr>
            <w:tcW w:w="960" w:type="dxa"/>
            <w:tcBorders>
              <w:top w:val="nil"/>
              <w:left w:val="nil"/>
              <w:bottom w:val="single" w:sz="4" w:space="0" w:color="auto"/>
              <w:right w:val="single" w:sz="4" w:space="0" w:color="auto"/>
            </w:tcBorders>
            <w:shd w:val="clear" w:color="auto" w:fill="auto"/>
            <w:vAlign w:val="center"/>
            <w:hideMark/>
          </w:tcPr>
          <w:p w14:paraId="67023622"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2.6</w:t>
            </w:r>
          </w:p>
        </w:tc>
        <w:tc>
          <w:tcPr>
            <w:tcW w:w="960" w:type="dxa"/>
            <w:tcBorders>
              <w:top w:val="nil"/>
              <w:left w:val="nil"/>
              <w:bottom w:val="single" w:sz="4" w:space="0" w:color="auto"/>
              <w:right w:val="single" w:sz="4" w:space="0" w:color="auto"/>
            </w:tcBorders>
            <w:shd w:val="clear" w:color="auto" w:fill="auto"/>
            <w:vAlign w:val="center"/>
            <w:hideMark/>
          </w:tcPr>
          <w:p w14:paraId="5AE3AF10"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-1.4</w:t>
            </w:r>
          </w:p>
        </w:tc>
        <w:tc>
          <w:tcPr>
            <w:tcW w:w="960" w:type="dxa"/>
            <w:tcBorders>
              <w:top w:val="nil"/>
              <w:left w:val="nil"/>
              <w:bottom w:val="single" w:sz="4" w:space="0" w:color="auto"/>
              <w:right w:val="single" w:sz="4" w:space="0" w:color="auto"/>
            </w:tcBorders>
            <w:shd w:val="clear" w:color="auto" w:fill="auto"/>
            <w:vAlign w:val="center"/>
            <w:hideMark/>
          </w:tcPr>
          <w:p w14:paraId="6BBFDB31"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-1.7</w:t>
            </w:r>
          </w:p>
        </w:tc>
        <w:tc>
          <w:tcPr>
            <w:tcW w:w="960" w:type="dxa"/>
            <w:tcBorders>
              <w:top w:val="nil"/>
              <w:left w:val="nil"/>
              <w:bottom w:val="single" w:sz="4" w:space="0" w:color="auto"/>
              <w:right w:val="single" w:sz="4" w:space="0" w:color="auto"/>
            </w:tcBorders>
            <w:shd w:val="clear" w:color="auto" w:fill="auto"/>
            <w:vAlign w:val="center"/>
            <w:hideMark/>
          </w:tcPr>
          <w:p w14:paraId="3A48D399"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-1.1</w:t>
            </w:r>
          </w:p>
        </w:tc>
        <w:tc>
          <w:tcPr>
            <w:tcW w:w="960" w:type="dxa"/>
            <w:tcBorders>
              <w:top w:val="nil"/>
              <w:left w:val="nil"/>
              <w:bottom w:val="single" w:sz="4" w:space="0" w:color="auto"/>
              <w:right w:val="single" w:sz="4" w:space="0" w:color="auto"/>
            </w:tcBorders>
            <w:shd w:val="clear" w:color="auto" w:fill="auto"/>
            <w:vAlign w:val="center"/>
            <w:hideMark/>
          </w:tcPr>
          <w:p w14:paraId="16EA6489"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-1.2</w:t>
            </w:r>
          </w:p>
        </w:tc>
      </w:tr>
      <w:tr w:rsidR="006413EB" w:rsidRPr="006413EB" w14:paraId="2E74F0A8" w14:textId="77777777" w:rsidTr="006413EB">
        <w:trPr>
          <w:trHeight w:val="300"/>
          <w:jc w:val="center"/>
        </w:trPr>
        <w:tc>
          <w:tcPr>
            <w:tcW w:w="1380" w:type="dxa"/>
            <w:vMerge/>
            <w:tcBorders>
              <w:top w:val="nil"/>
              <w:left w:val="single" w:sz="4" w:space="0" w:color="auto"/>
              <w:bottom w:val="single" w:sz="4" w:space="0" w:color="auto"/>
              <w:right w:val="single" w:sz="4" w:space="0" w:color="auto"/>
            </w:tcBorders>
            <w:vAlign w:val="center"/>
            <w:hideMark/>
          </w:tcPr>
          <w:p w14:paraId="09B0621B"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4EB068F2"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3-shot</w:t>
            </w:r>
          </w:p>
        </w:tc>
        <w:tc>
          <w:tcPr>
            <w:tcW w:w="960" w:type="dxa"/>
            <w:tcBorders>
              <w:top w:val="nil"/>
              <w:left w:val="nil"/>
              <w:bottom w:val="single" w:sz="4" w:space="0" w:color="auto"/>
              <w:right w:val="single" w:sz="4" w:space="0" w:color="auto"/>
            </w:tcBorders>
            <w:shd w:val="clear" w:color="auto" w:fill="auto"/>
            <w:vAlign w:val="center"/>
            <w:hideMark/>
          </w:tcPr>
          <w:p w14:paraId="60B6DC29"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2.5</w:t>
            </w:r>
          </w:p>
        </w:tc>
        <w:tc>
          <w:tcPr>
            <w:tcW w:w="960" w:type="dxa"/>
            <w:tcBorders>
              <w:top w:val="nil"/>
              <w:left w:val="nil"/>
              <w:bottom w:val="single" w:sz="4" w:space="0" w:color="auto"/>
              <w:right w:val="single" w:sz="4" w:space="0" w:color="auto"/>
            </w:tcBorders>
            <w:shd w:val="clear" w:color="auto" w:fill="auto"/>
            <w:vAlign w:val="center"/>
            <w:hideMark/>
          </w:tcPr>
          <w:p w14:paraId="6228FF56"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-0.9</w:t>
            </w:r>
          </w:p>
        </w:tc>
        <w:tc>
          <w:tcPr>
            <w:tcW w:w="960" w:type="dxa"/>
            <w:tcBorders>
              <w:top w:val="nil"/>
              <w:left w:val="nil"/>
              <w:bottom w:val="single" w:sz="4" w:space="0" w:color="auto"/>
              <w:right w:val="single" w:sz="4" w:space="0" w:color="auto"/>
            </w:tcBorders>
            <w:shd w:val="clear" w:color="auto" w:fill="auto"/>
            <w:vAlign w:val="center"/>
            <w:hideMark/>
          </w:tcPr>
          <w:p w14:paraId="59D87C67"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vAlign w:val="center"/>
            <w:hideMark/>
          </w:tcPr>
          <w:p w14:paraId="6129666A"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0C4AD909"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w:t>
            </w:r>
          </w:p>
        </w:tc>
      </w:tr>
      <w:tr w:rsidR="006413EB" w:rsidRPr="006413EB" w14:paraId="57473E8D" w14:textId="77777777" w:rsidTr="006413EB">
        <w:trPr>
          <w:trHeight w:val="300"/>
          <w:jc w:val="center"/>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14:paraId="57413452"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Es/Iot = -12</w:t>
            </w:r>
          </w:p>
        </w:tc>
        <w:tc>
          <w:tcPr>
            <w:tcW w:w="960" w:type="dxa"/>
            <w:tcBorders>
              <w:top w:val="nil"/>
              <w:left w:val="nil"/>
              <w:bottom w:val="single" w:sz="4" w:space="0" w:color="auto"/>
              <w:right w:val="single" w:sz="4" w:space="0" w:color="auto"/>
            </w:tcBorders>
            <w:shd w:val="clear" w:color="auto" w:fill="auto"/>
            <w:vAlign w:val="center"/>
            <w:hideMark/>
          </w:tcPr>
          <w:p w14:paraId="7B811F14"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1-shot</w:t>
            </w:r>
          </w:p>
        </w:tc>
        <w:tc>
          <w:tcPr>
            <w:tcW w:w="960" w:type="dxa"/>
            <w:tcBorders>
              <w:top w:val="nil"/>
              <w:left w:val="nil"/>
              <w:bottom w:val="single" w:sz="4" w:space="0" w:color="auto"/>
              <w:right w:val="single" w:sz="4" w:space="0" w:color="auto"/>
            </w:tcBorders>
            <w:shd w:val="clear" w:color="auto" w:fill="auto"/>
            <w:vAlign w:val="center"/>
            <w:hideMark/>
          </w:tcPr>
          <w:p w14:paraId="239234AF"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2.8</w:t>
            </w:r>
          </w:p>
        </w:tc>
        <w:tc>
          <w:tcPr>
            <w:tcW w:w="960" w:type="dxa"/>
            <w:tcBorders>
              <w:top w:val="nil"/>
              <w:left w:val="nil"/>
              <w:bottom w:val="single" w:sz="4" w:space="0" w:color="auto"/>
              <w:right w:val="single" w:sz="4" w:space="0" w:color="auto"/>
            </w:tcBorders>
            <w:shd w:val="clear" w:color="auto" w:fill="auto"/>
            <w:vAlign w:val="center"/>
            <w:hideMark/>
          </w:tcPr>
          <w:p w14:paraId="3AFBDF23"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-5.1</w:t>
            </w:r>
          </w:p>
        </w:tc>
        <w:tc>
          <w:tcPr>
            <w:tcW w:w="960" w:type="dxa"/>
            <w:tcBorders>
              <w:top w:val="nil"/>
              <w:left w:val="nil"/>
              <w:bottom w:val="single" w:sz="4" w:space="0" w:color="auto"/>
              <w:right w:val="single" w:sz="4" w:space="0" w:color="auto"/>
            </w:tcBorders>
            <w:shd w:val="clear" w:color="auto" w:fill="auto"/>
            <w:vAlign w:val="center"/>
            <w:hideMark/>
          </w:tcPr>
          <w:p w14:paraId="6BAC1914"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-4.5</w:t>
            </w:r>
          </w:p>
        </w:tc>
        <w:tc>
          <w:tcPr>
            <w:tcW w:w="960" w:type="dxa"/>
            <w:tcBorders>
              <w:top w:val="nil"/>
              <w:left w:val="nil"/>
              <w:bottom w:val="single" w:sz="4" w:space="0" w:color="auto"/>
              <w:right w:val="single" w:sz="4" w:space="0" w:color="auto"/>
            </w:tcBorders>
            <w:shd w:val="clear" w:color="auto" w:fill="auto"/>
            <w:vAlign w:val="center"/>
            <w:hideMark/>
          </w:tcPr>
          <w:p w14:paraId="444B0C87"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-5.1</w:t>
            </w:r>
          </w:p>
        </w:tc>
        <w:tc>
          <w:tcPr>
            <w:tcW w:w="960" w:type="dxa"/>
            <w:tcBorders>
              <w:top w:val="nil"/>
              <w:left w:val="nil"/>
              <w:bottom w:val="single" w:sz="4" w:space="0" w:color="auto"/>
              <w:right w:val="single" w:sz="4" w:space="0" w:color="auto"/>
            </w:tcBorders>
            <w:shd w:val="clear" w:color="auto" w:fill="auto"/>
            <w:vAlign w:val="center"/>
            <w:hideMark/>
          </w:tcPr>
          <w:p w14:paraId="0E2C5F0D"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-4.6</w:t>
            </w:r>
          </w:p>
        </w:tc>
      </w:tr>
      <w:tr w:rsidR="006413EB" w:rsidRPr="006413EB" w14:paraId="69FED3A4" w14:textId="77777777" w:rsidTr="006413EB">
        <w:trPr>
          <w:trHeight w:val="300"/>
          <w:jc w:val="center"/>
        </w:trPr>
        <w:tc>
          <w:tcPr>
            <w:tcW w:w="1380" w:type="dxa"/>
            <w:vMerge/>
            <w:tcBorders>
              <w:top w:val="nil"/>
              <w:left w:val="single" w:sz="4" w:space="0" w:color="auto"/>
              <w:bottom w:val="single" w:sz="4" w:space="0" w:color="auto"/>
              <w:right w:val="single" w:sz="4" w:space="0" w:color="auto"/>
            </w:tcBorders>
            <w:vAlign w:val="center"/>
            <w:hideMark/>
          </w:tcPr>
          <w:p w14:paraId="63379657"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668F6FC1"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2-shot</w:t>
            </w:r>
          </w:p>
        </w:tc>
        <w:tc>
          <w:tcPr>
            <w:tcW w:w="960" w:type="dxa"/>
            <w:tcBorders>
              <w:top w:val="nil"/>
              <w:left w:val="nil"/>
              <w:bottom w:val="single" w:sz="4" w:space="0" w:color="auto"/>
              <w:right w:val="single" w:sz="4" w:space="0" w:color="auto"/>
            </w:tcBorders>
            <w:shd w:val="clear" w:color="auto" w:fill="auto"/>
            <w:vAlign w:val="center"/>
            <w:hideMark/>
          </w:tcPr>
          <w:p w14:paraId="27BF2B63"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w:t>
            </w:r>
          </w:p>
        </w:tc>
        <w:tc>
          <w:tcPr>
            <w:tcW w:w="960" w:type="dxa"/>
            <w:tcBorders>
              <w:top w:val="nil"/>
              <w:left w:val="nil"/>
              <w:bottom w:val="single" w:sz="4" w:space="0" w:color="auto"/>
              <w:right w:val="single" w:sz="4" w:space="0" w:color="auto"/>
            </w:tcBorders>
            <w:shd w:val="clear" w:color="auto" w:fill="auto"/>
            <w:vAlign w:val="center"/>
            <w:hideMark/>
          </w:tcPr>
          <w:p w14:paraId="6BF03A7F"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-3.3</w:t>
            </w:r>
          </w:p>
        </w:tc>
        <w:tc>
          <w:tcPr>
            <w:tcW w:w="960" w:type="dxa"/>
            <w:tcBorders>
              <w:top w:val="nil"/>
              <w:left w:val="nil"/>
              <w:bottom w:val="single" w:sz="4" w:space="0" w:color="auto"/>
              <w:right w:val="single" w:sz="4" w:space="0" w:color="auto"/>
            </w:tcBorders>
            <w:shd w:val="clear" w:color="auto" w:fill="auto"/>
            <w:vAlign w:val="center"/>
            <w:hideMark/>
          </w:tcPr>
          <w:p w14:paraId="7A01098D"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-2.6</w:t>
            </w:r>
          </w:p>
        </w:tc>
        <w:tc>
          <w:tcPr>
            <w:tcW w:w="960" w:type="dxa"/>
            <w:tcBorders>
              <w:top w:val="nil"/>
              <w:left w:val="nil"/>
              <w:bottom w:val="single" w:sz="4" w:space="0" w:color="auto"/>
              <w:right w:val="single" w:sz="4" w:space="0" w:color="auto"/>
            </w:tcBorders>
            <w:shd w:val="clear" w:color="auto" w:fill="auto"/>
            <w:vAlign w:val="center"/>
            <w:hideMark/>
          </w:tcPr>
          <w:p w14:paraId="14D86A53"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-2.4</w:t>
            </w:r>
          </w:p>
        </w:tc>
        <w:tc>
          <w:tcPr>
            <w:tcW w:w="960" w:type="dxa"/>
            <w:tcBorders>
              <w:top w:val="nil"/>
              <w:left w:val="nil"/>
              <w:bottom w:val="single" w:sz="4" w:space="0" w:color="auto"/>
              <w:right w:val="single" w:sz="4" w:space="0" w:color="auto"/>
            </w:tcBorders>
            <w:shd w:val="clear" w:color="auto" w:fill="auto"/>
            <w:vAlign w:val="center"/>
            <w:hideMark/>
          </w:tcPr>
          <w:p w14:paraId="4D73AE9E"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-1.9</w:t>
            </w:r>
          </w:p>
        </w:tc>
      </w:tr>
      <w:tr w:rsidR="006413EB" w:rsidRPr="006413EB" w14:paraId="28A0A557" w14:textId="77777777" w:rsidTr="006413EB">
        <w:trPr>
          <w:trHeight w:val="300"/>
          <w:jc w:val="center"/>
        </w:trPr>
        <w:tc>
          <w:tcPr>
            <w:tcW w:w="1380" w:type="dxa"/>
            <w:vMerge/>
            <w:tcBorders>
              <w:top w:val="nil"/>
              <w:left w:val="single" w:sz="4" w:space="0" w:color="auto"/>
              <w:bottom w:val="single" w:sz="4" w:space="0" w:color="auto"/>
              <w:right w:val="single" w:sz="4" w:space="0" w:color="auto"/>
            </w:tcBorders>
            <w:vAlign w:val="center"/>
            <w:hideMark/>
          </w:tcPr>
          <w:p w14:paraId="700A1829"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4E4DD813"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3-shot</w:t>
            </w:r>
          </w:p>
        </w:tc>
        <w:tc>
          <w:tcPr>
            <w:tcW w:w="960" w:type="dxa"/>
            <w:tcBorders>
              <w:top w:val="nil"/>
              <w:left w:val="nil"/>
              <w:bottom w:val="single" w:sz="4" w:space="0" w:color="auto"/>
              <w:right w:val="single" w:sz="4" w:space="0" w:color="auto"/>
            </w:tcBorders>
            <w:shd w:val="clear" w:color="auto" w:fill="auto"/>
            <w:vAlign w:val="center"/>
            <w:hideMark/>
          </w:tcPr>
          <w:p w14:paraId="1B67426C"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1.8</w:t>
            </w:r>
          </w:p>
        </w:tc>
        <w:tc>
          <w:tcPr>
            <w:tcW w:w="960" w:type="dxa"/>
            <w:tcBorders>
              <w:top w:val="nil"/>
              <w:left w:val="nil"/>
              <w:bottom w:val="single" w:sz="4" w:space="0" w:color="auto"/>
              <w:right w:val="single" w:sz="4" w:space="0" w:color="auto"/>
            </w:tcBorders>
            <w:shd w:val="clear" w:color="auto" w:fill="auto"/>
            <w:vAlign w:val="center"/>
            <w:hideMark/>
          </w:tcPr>
          <w:p w14:paraId="636BE3D4"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w:t>
            </w:r>
          </w:p>
        </w:tc>
        <w:tc>
          <w:tcPr>
            <w:tcW w:w="960" w:type="dxa"/>
            <w:tcBorders>
              <w:top w:val="nil"/>
              <w:left w:val="nil"/>
              <w:bottom w:val="single" w:sz="4" w:space="0" w:color="auto"/>
              <w:right w:val="single" w:sz="4" w:space="0" w:color="auto"/>
            </w:tcBorders>
            <w:shd w:val="clear" w:color="auto" w:fill="auto"/>
            <w:vAlign w:val="center"/>
            <w:hideMark/>
          </w:tcPr>
          <w:p w14:paraId="3D101781"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-1.8</w:t>
            </w:r>
          </w:p>
        </w:tc>
        <w:tc>
          <w:tcPr>
            <w:tcW w:w="960" w:type="dxa"/>
            <w:tcBorders>
              <w:top w:val="nil"/>
              <w:left w:val="nil"/>
              <w:bottom w:val="single" w:sz="4" w:space="0" w:color="auto"/>
              <w:right w:val="single" w:sz="4" w:space="0" w:color="auto"/>
            </w:tcBorders>
            <w:shd w:val="clear" w:color="auto" w:fill="auto"/>
            <w:vAlign w:val="center"/>
            <w:hideMark/>
          </w:tcPr>
          <w:p w14:paraId="2D628163"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-1.2</w:t>
            </w:r>
          </w:p>
        </w:tc>
        <w:tc>
          <w:tcPr>
            <w:tcW w:w="960" w:type="dxa"/>
            <w:tcBorders>
              <w:top w:val="nil"/>
              <w:left w:val="nil"/>
              <w:bottom w:val="single" w:sz="4" w:space="0" w:color="auto"/>
              <w:right w:val="single" w:sz="4" w:space="0" w:color="auto"/>
            </w:tcBorders>
            <w:shd w:val="clear" w:color="auto" w:fill="auto"/>
            <w:vAlign w:val="center"/>
            <w:hideMark/>
          </w:tcPr>
          <w:p w14:paraId="370A7E6B"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-0.9</w:t>
            </w:r>
          </w:p>
        </w:tc>
      </w:tr>
      <w:tr w:rsidR="006413EB" w:rsidRPr="006413EB" w14:paraId="726009FB" w14:textId="77777777" w:rsidTr="006413EB">
        <w:trPr>
          <w:trHeight w:val="300"/>
          <w:jc w:val="center"/>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14:paraId="35F3C59C"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Es/Iot = -9</w:t>
            </w:r>
          </w:p>
        </w:tc>
        <w:tc>
          <w:tcPr>
            <w:tcW w:w="960" w:type="dxa"/>
            <w:tcBorders>
              <w:top w:val="nil"/>
              <w:left w:val="nil"/>
              <w:bottom w:val="single" w:sz="4" w:space="0" w:color="auto"/>
              <w:right w:val="single" w:sz="4" w:space="0" w:color="auto"/>
            </w:tcBorders>
            <w:shd w:val="clear" w:color="auto" w:fill="auto"/>
            <w:vAlign w:val="center"/>
            <w:hideMark/>
          </w:tcPr>
          <w:p w14:paraId="63F0C4B1"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1-shot</w:t>
            </w:r>
          </w:p>
        </w:tc>
        <w:tc>
          <w:tcPr>
            <w:tcW w:w="960" w:type="dxa"/>
            <w:tcBorders>
              <w:top w:val="nil"/>
              <w:left w:val="nil"/>
              <w:bottom w:val="single" w:sz="4" w:space="0" w:color="auto"/>
              <w:right w:val="single" w:sz="4" w:space="0" w:color="auto"/>
            </w:tcBorders>
            <w:shd w:val="clear" w:color="auto" w:fill="auto"/>
            <w:vAlign w:val="center"/>
            <w:hideMark/>
          </w:tcPr>
          <w:p w14:paraId="26B69E08"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3.6</w:t>
            </w:r>
          </w:p>
        </w:tc>
        <w:tc>
          <w:tcPr>
            <w:tcW w:w="960" w:type="dxa"/>
            <w:tcBorders>
              <w:top w:val="nil"/>
              <w:left w:val="nil"/>
              <w:bottom w:val="single" w:sz="4" w:space="0" w:color="auto"/>
              <w:right w:val="single" w:sz="4" w:space="0" w:color="auto"/>
            </w:tcBorders>
            <w:shd w:val="clear" w:color="auto" w:fill="auto"/>
            <w:vAlign w:val="center"/>
            <w:hideMark/>
          </w:tcPr>
          <w:p w14:paraId="46D969AE"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-4.8</w:t>
            </w:r>
          </w:p>
        </w:tc>
        <w:tc>
          <w:tcPr>
            <w:tcW w:w="960" w:type="dxa"/>
            <w:tcBorders>
              <w:top w:val="nil"/>
              <w:left w:val="nil"/>
              <w:bottom w:val="single" w:sz="4" w:space="0" w:color="auto"/>
              <w:right w:val="single" w:sz="4" w:space="0" w:color="auto"/>
            </w:tcBorders>
            <w:shd w:val="clear" w:color="auto" w:fill="auto"/>
            <w:vAlign w:val="center"/>
            <w:hideMark/>
          </w:tcPr>
          <w:p w14:paraId="1DB80AB6"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-3.2</w:t>
            </w:r>
          </w:p>
        </w:tc>
        <w:tc>
          <w:tcPr>
            <w:tcW w:w="960" w:type="dxa"/>
            <w:tcBorders>
              <w:top w:val="nil"/>
              <w:left w:val="nil"/>
              <w:bottom w:val="single" w:sz="4" w:space="0" w:color="auto"/>
              <w:right w:val="single" w:sz="4" w:space="0" w:color="auto"/>
            </w:tcBorders>
            <w:shd w:val="clear" w:color="auto" w:fill="auto"/>
            <w:vAlign w:val="center"/>
            <w:hideMark/>
          </w:tcPr>
          <w:p w14:paraId="387F9B12"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-5</w:t>
            </w:r>
          </w:p>
        </w:tc>
        <w:tc>
          <w:tcPr>
            <w:tcW w:w="960" w:type="dxa"/>
            <w:tcBorders>
              <w:top w:val="nil"/>
              <w:left w:val="nil"/>
              <w:bottom w:val="single" w:sz="4" w:space="0" w:color="auto"/>
              <w:right w:val="single" w:sz="4" w:space="0" w:color="auto"/>
            </w:tcBorders>
            <w:shd w:val="clear" w:color="auto" w:fill="auto"/>
            <w:vAlign w:val="center"/>
            <w:hideMark/>
          </w:tcPr>
          <w:p w14:paraId="126CC8CD"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-3</w:t>
            </w:r>
          </w:p>
        </w:tc>
      </w:tr>
      <w:tr w:rsidR="006413EB" w:rsidRPr="006413EB" w14:paraId="1C9B953D" w14:textId="77777777" w:rsidTr="006413EB">
        <w:trPr>
          <w:trHeight w:val="300"/>
          <w:jc w:val="center"/>
        </w:trPr>
        <w:tc>
          <w:tcPr>
            <w:tcW w:w="1380" w:type="dxa"/>
            <w:vMerge/>
            <w:tcBorders>
              <w:top w:val="nil"/>
              <w:left w:val="single" w:sz="4" w:space="0" w:color="auto"/>
              <w:bottom w:val="single" w:sz="4" w:space="0" w:color="auto"/>
              <w:right w:val="single" w:sz="4" w:space="0" w:color="auto"/>
            </w:tcBorders>
            <w:vAlign w:val="center"/>
            <w:hideMark/>
          </w:tcPr>
          <w:p w14:paraId="696BD426"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68B69A48"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2-shot</w:t>
            </w:r>
          </w:p>
        </w:tc>
        <w:tc>
          <w:tcPr>
            <w:tcW w:w="960" w:type="dxa"/>
            <w:tcBorders>
              <w:top w:val="nil"/>
              <w:left w:val="nil"/>
              <w:bottom w:val="single" w:sz="4" w:space="0" w:color="auto"/>
              <w:right w:val="single" w:sz="4" w:space="0" w:color="auto"/>
            </w:tcBorders>
            <w:shd w:val="clear" w:color="auto" w:fill="auto"/>
            <w:vAlign w:val="center"/>
            <w:hideMark/>
          </w:tcPr>
          <w:p w14:paraId="4049AC40"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1.6</w:t>
            </w:r>
          </w:p>
        </w:tc>
        <w:tc>
          <w:tcPr>
            <w:tcW w:w="960" w:type="dxa"/>
            <w:tcBorders>
              <w:top w:val="nil"/>
              <w:left w:val="nil"/>
              <w:bottom w:val="single" w:sz="4" w:space="0" w:color="auto"/>
              <w:right w:val="single" w:sz="4" w:space="0" w:color="auto"/>
            </w:tcBorders>
            <w:shd w:val="clear" w:color="auto" w:fill="auto"/>
            <w:vAlign w:val="center"/>
            <w:hideMark/>
          </w:tcPr>
          <w:p w14:paraId="6561E2E6"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-2.1</w:t>
            </w:r>
          </w:p>
        </w:tc>
        <w:tc>
          <w:tcPr>
            <w:tcW w:w="960" w:type="dxa"/>
            <w:tcBorders>
              <w:top w:val="nil"/>
              <w:left w:val="nil"/>
              <w:bottom w:val="single" w:sz="4" w:space="0" w:color="auto"/>
              <w:right w:val="single" w:sz="4" w:space="0" w:color="auto"/>
            </w:tcBorders>
            <w:shd w:val="clear" w:color="auto" w:fill="auto"/>
            <w:vAlign w:val="center"/>
            <w:hideMark/>
          </w:tcPr>
          <w:p w14:paraId="774A6E9D"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-0.8</w:t>
            </w:r>
          </w:p>
        </w:tc>
        <w:tc>
          <w:tcPr>
            <w:tcW w:w="960" w:type="dxa"/>
            <w:tcBorders>
              <w:top w:val="nil"/>
              <w:left w:val="nil"/>
              <w:bottom w:val="single" w:sz="4" w:space="0" w:color="auto"/>
              <w:right w:val="single" w:sz="4" w:space="0" w:color="auto"/>
            </w:tcBorders>
            <w:shd w:val="clear" w:color="auto" w:fill="auto"/>
            <w:vAlign w:val="center"/>
            <w:hideMark/>
          </w:tcPr>
          <w:p w14:paraId="7D826DCC"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-0.9</w:t>
            </w:r>
          </w:p>
        </w:tc>
        <w:tc>
          <w:tcPr>
            <w:tcW w:w="960" w:type="dxa"/>
            <w:tcBorders>
              <w:top w:val="nil"/>
              <w:left w:val="nil"/>
              <w:bottom w:val="single" w:sz="4" w:space="0" w:color="auto"/>
              <w:right w:val="single" w:sz="4" w:space="0" w:color="auto"/>
            </w:tcBorders>
            <w:shd w:val="clear" w:color="auto" w:fill="auto"/>
            <w:vAlign w:val="center"/>
            <w:hideMark/>
          </w:tcPr>
          <w:p w14:paraId="0FBB398D"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0.1</w:t>
            </w:r>
          </w:p>
        </w:tc>
      </w:tr>
      <w:tr w:rsidR="006413EB" w:rsidRPr="006413EB" w14:paraId="5C28A2DD" w14:textId="77777777" w:rsidTr="006413EB">
        <w:trPr>
          <w:trHeight w:val="300"/>
          <w:jc w:val="center"/>
        </w:trPr>
        <w:tc>
          <w:tcPr>
            <w:tcW w:w="1380" w:type="dxa"/>
            <w:vMerge/>
            <w:tcBorders>
              <w:top w:val="nil"/>
              <w:left w:val="single" w:sz="4" w:space="0" w:color="auto"/>
              <w:bottom w:val="single" w:sz="4" w:space="0" w:color="auto"/>
              <w:right w:val="single" w:sz="4" w:space="0" w:color="auto"/>
            </w:tcBorders>
            <w:vAlign w:val="center"/>
            <w:hideMark/>
          </w:tcPr>
          <w:p w14:paraId="17B915C9"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32858494"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3-shot</w:t>
            </w:r>
          </w:p>
        </w:tc>
        <w:tc>
          <w:tcPr>
            <w:tcW w:w="960" w:type="dxa"/>
            <w:tcBorders>
              <w:top w:val="nil"/>
              <w:left w:val="nil"/>
              <w:bottom w:val="single" w:sz="4" w:space="0" w:color="auto"/>
              <w:right w:val="single" w:sz="4" w:space="0" w:color="auto"/>
            </w:tcBorders>
            <w:shd w:val="clear" w:color="auto" w:fill="auto"/>
            <w:vAlign w:val="center"/>
            <w:hideMark/>
          </w:tcPr>
          <w:p w14:paraId="473C0352"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1.4</w:t>
            </w:r>
          </w:p>
        </w:tc>
        <w:tc>
          <w:tcPr>
            <w:tcW w:w="960" w:type="dxa"/>
            <w:tcBorders>
              <w:top w:val="nil"/>
              <w:left w:val="nil"/>
              <w:bottom w:val="single" w:sz="4" w:space="0" w:color="auto"/>
              <w:right w:val="single" w:sz="4" w:space="0" w:color="auto"/>
            </w:tcBorders>
            <w:shd w:val="clear" w:color="auto" w:fill="auto"/>
            <w:vAlign w:val="center"/>
            <w:hideMark/>
          </w:tcPr>
          <w:p w14:paraId="64584DA8"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-1.7</w:t>
            </w:r>
          </w:p>
        </w:tc>
        <w:tc>
          <w:tcPr>
            <w:tcW w:w="960" w:type="dxa"/>
            <w:tcBorders>
              <w:top w:val="nil"/>
              <w:left w:val="nil"/>
              <w:bottom w:val="single" w:sz="4" w:space="0" w:color="auto"/>
              <w:right w:val="single" w:sz="4" w:space="0" w:color="auto"/>
            </w:tcBorders>
            <w:shd w:val="clear" w:color="auto" w:fill="auto"/>
            <w:vAlign w:val="center"/>
            <w:hideMark/>
          </w:tcPr>
          <w:p w14:paraId="2AA82350"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-0.5</w:t>
            </w:r>
          </w:p>
        </w:tc>
        <w:tc>
          <w:tcPr>
            <w:tcW w:w="960" w:type="dxa"/>
            <w:tcBorders>
              <w:top w:val="nil"/>
              <w:left w:val="nil"/>
              <w:bottom w:val="single" w:sz="4" w:space="0" w:color="auto"/>
              <w:right w:val="single" w:sz="4" w:space="0" w:color="auto"/>
            </w:tcBorders>
            <w:shd w:val="clear" w:color="auto" w:fill="auto"/>
            <w:vAlign w:val="center"/>
            <w:hideMark/>
          </w:tcPr>
          <w:p w14:paraId="0F5F8284"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-0.8</w:t>
            </w:r>
          </w:p>
        </w:tc>
        <w:tc>
          <w:tcPr>
            <w:tcW w:w="960" w:type="dxa"/>
            <w:tcBorders>
              <w:top w:val="nil"/>
              <w:left w:val="nil"/>
              <w:bottom w:val="single" w:sz="4" w:space="0" w:color="auto"/>
              <w:right w:val="single" w:sz="4" w:space="0" w:color="auto"/>
            </w:tcBorders>
            <w:shd w:val="clear" w:color="auto" w:fill="auto"/>
            <w:vAlign w:val="center"/>
            <w:hideMark/>
          </w:tcPr>
          <w:p w14:paraId="5E1EBC3F"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0.3</w:t>
            </w:r>
          </w:p>
        </w:tc>
      </w:tr>
      <w:tr w:rsidR="006413EB" w:rsidRPr="006413EB" w14:paraId="7A34CA84" w14:textId="77777777" w:rsidTr="006413EB">
        <w:trPr>
          <w:trHeight w:val="300"/>
          <w:jc w:val="center"/>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14:paraId="1DFCDA4B"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Es/Iot = -6</w:t>
            </w:r>
          </w:p>
        </w:tc>
        <w:tc>
          <w:tcPr>
            <w:tcW w:w="960" w:type="dxa"/>
            <w:tcBorders>
              <w:top w:val="nil"/>
              <w:left w:val="nil"/>
              <w:bottom w:val="single" w:sz="4" w:space="0" w:color="auto"/>
              <w:right w:val="single" w:sz="4" w:space="0" w:color="auto"/>
            </w:tcBorders>
            <w:shd w:val="clear" w:color="auto" w:fill="auto"/>
            <w:vAlign w:val="center"/>
            <w:hideMark/>
          </w:tcPr>
          <w:p w14:paraId="084F3934"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1-shot</w:t>
            </w:r>
          </w:p>
        </w:tc>
        <w:tc>
          <w:tcPr>
            <w:tcW w:w="960" w:type="dxa"/>
            <w:tcBorders>
              <w:top w:val="nil"/>
              <w:left w:val="nil"/>
              <w:bottom w:val="single" w:sz="4" w:space="0" w:color="auto"/>
              <w:right w:val="single" w:sz="4" w:space="0" w:color="auto"/>
            </w:tcBorders>
            <w:shd w:val="clear" w:color="auto" w:fill="auto"/>
            <w:vAlign w:val="center"/>
            <w:hideMark/>
          </w:tcPr>
          <w:p w14:paraId="62523E14"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1.3</w:t>
            </w:r>
          </w:p>
        </w:tc>
        <w:tc>
          <w:tcPr>
            <w:tcW w:w="960" w:type="dxa"/>
            <w:tcBorders>
              <w:top w:val="nil"/>
              <w:left w:val="nil"/>
              <w:bottom w:val="single" w:sz="4" w:space="0" w:color="auto"/>
              <w:right w:val="single" w:sz="4" w:space="0" w:color="auto"/>
            </w:tcBorders>
            <w:shd w:val="clear" w:color="auto" w:fill="auto"/>
            <w:vAlign w:val="center"/>
            <w:hideMark/>
          </w:tcPr>
          <w:p w14:paraId="08247C55"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-3</w:t>
            </w:r>
          </w:p>
        </w:tc>
        <w:tc>
          <w:tcPr>
            <w:tcW w:w="960" w:type="dxa"/>
            <w:tcBorders>
              <w:top w:val="nil"/>
              <w:left w:val="nil"/>
              <w:bottom w:val="single" w:sz="4" w:space="0" w:color="auto"/>
              <w:right w:val="single" w:sz="4" w:space="0" w:color="auto"/>
            </w:tcBorders>
            <w:shd w:val="clear" w:color="auto" w:fill="auto"/>
            <w:vAlign w:val="center"/>
            <w:hideMark/>
          </w:tcPr>
          <w:p w14:paraId="7AC26E0A"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0.5</w:t>
            </w:r>
          </w:p>
        </w:tc>
        <w:tc>
          <w:tcPr>
            <w:tcW w:w="960" w:type="dxa"/>
            <w:tcBorders>
              <w:top w:val="nil"/>
              <w:left w:val="nil"/>
              <w:bottom w:val="single" w:sz="4" w:space="0" w:color="auto"/>
              <w:right w:val="single" w:sz="4" w:space="0" w:color="auto"/>
            </w:tcBorders>
            <w:shd w:val="clear" w:color="auto" w:fill="auto"/>
            <w:vAlign w:val="center"/>
            <w:hideMark/>
          </w:tcPr>
          <w:p w14:paraId="1004796F"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-3.5</w:t>
            </w:r>
          </w:p>
        </w:tc>
        <w:tc>
          <w:tcPr>
            <w:tcW w:w="960" w:type="dxa"/>
            <w:tcBorders>
              <w:top w:val="nil"/>
              <w:left w:val="nil"/>
              <w:bottom w:val="single" w:sz="4" w:space="0" w:color="auto"/>
              <w:right w:val="single" w:sz="4" w:space="0" w:color="auto"/>
            </w:tcBorders>
            <w:shd w:val="clear" w:color="auto" w:fill="auto"/>
            <w:vAlign w:val="center"/>
            <w:hideMark/>
          </w:tcPr>
          <w:p w14:paraId="16B35E49"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0.5</w:t>
            </w:r>
          </w:p>
        </w:tc>
      </w:tr>
      <w:tr w:rsidR="006413EB" w:rsidRPr="006413EB" w14:paraId="173F4EBD" w14:textId="77777777" w:rsidTr="006413EB">
        <w:trPr>
          <w:trHeight w:val="300"/>
          <w:jc w:val="center"/>
        </w:trPr>
        <w:tc>
          <w:tcPr>
            <w:tcW w:w="1380" w:type="dxa"/>
            <w:vMerge/>
            <w:tcBorders>
              <w:top w:val="nil"/>
              <w:left w:val="single" w:sz="4" w:space="0" w:color="auto"/>
              <w:bottom w:val="single" w:sz="4" w:space="0" w:color="auto"/>
              <w:right w:val="single" w:sz="4" w:space="0" w:color="auto"/>
            </w:tcBorders>
            <w:vAlign w:val="center"/>
            <w:hideMark/>
          </w:tcPr>
          <w:p w14:paraId="564A2C67"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76964E65"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2-shot</w:t>
            </w:r>
          </w:p>
        </w:tc>
        <w:tc>
          <w:tcPr>
            <w:tcW w:w="960" w:type="dxa"/>
            <w:tcBorders>
              <w:top w:val="nil"/>
              <w:left w:val="nil"/>
              <w:bottom w:val="single" w:sz="4" w:space="0" w:color="auto"/>
              <w:right w:val="single" w:sz="4" w:space="0" w:color="auto"/>
            </w:tcBorders>
            <w:shd w:val="clear" w:color="auto" w:fill="auto"/>
            <w:vAlign w:val="center"/>
            <w:hideMark/>
          </w:tcPr>
          <w:p w14:paraId="7F4A76DE"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1.1</w:t>
            </w:r>
          </w:p>
        </w:tc>
        <w:tc>
          <w:tcPr>
            <w:tcW w:w="960" w:type="dxa"/>
            <w:tcBorders>
              <w:top w:val="nil"/>
              <w:left w:val="nil"/>
              <w:bottom w:val="single" w:sz="4" w:space="0" w:color="auto"/>
              <w:right w:val="single" w:sz="4" w:space="0" w:color="auto"/>
            </w:tcBorders>
            <w:shd w:val="clear" w:color="auto" w:fill="auto"/>
            <w:vAlign w:val="center"/>
            <w:hideMark/>
          </w:tcPr>
          <w:p w14:paraId="66BF1E5A"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-0.4</w:t>
            </w:r>
          </w:p>
        </w:tc>
        <w:tc>
          <w:tcPr>
            <w:tcW w:w="960" w:type="dxa"/>
            <w:tcBorders>
              <w:top w:val="nil"/>
              <w:left w:val="nil"/>
              <w:bottom w:val="single" w:sz="4" w:space="0" w:color="auto"/>
              <w:right w:val="single" w:sz="4" w:space="0" w:color="auto"/>
            </w:tcBorders>
            <w:shd w:val="clear" w:color="auto" w:fill="auto"/>
            <w:vAlign w:val="center"/>
            <w:hideMark/>
          </w:tcPr>
          <w:p w14:paraId="4CFC5EB3"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0.9</w:t>
            </w:r>
          </w:p>
        </w:tc>
        <w:tc>
          <w:tcPr>
            <w:tcW w:w="960" w:type="dxa"/>
            <w:tcBorders>
              <w:top w:val="nil"/>
              <w:left w:val="nil"/>
              <w:bottom w:val="single" w:sz="4" w:space="0" w:color="auto"/>
              <w:right w:val="single" w:sz="4" w:space="0" w:color="auto"/>
            </w:tcBorders>
            <w:shd w:val="clear" w:color="auto" w:fill="auto"/>
            <w:vAlign w:val="center"/>
            <w:hideMark/>
          </w:tcPr>
          <w:p w14:paraId="08C9EA79"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4534D795"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0.7</w:t>
            </w:r>
          </w:p>
        </w:tc>
      </w:tr>
      <w:tr w:rsidR="006413EB" w:rsidRPr="006413EB" w14:paraId="43F72D1F" w14:textId="77777777" w:rsidTr="006413EB">
        <w:trPr>
          <w:trHeight w:val="300"/>
          <w:jc w:val="center"/>
        </w:trPr>
        <w:tc>
          <w:tcPr>
            <w:tcW w:w="1380" w:type="dxa"/>
            <w:vMerge/>
            <w:tcBorders>
              <w:top w:val="nil"/>
              <w:left w:val="single" w:sz="4" w:space="0" w:color="auto"/>
              <w:bottom w:val="single" w:sz="4" w:space="0" w:color="auto"/>
              <w:right w:val="single" w:sz="4" w:space="0" w:color="auto"/>
            </w:tcBorders>
            <w:vAlign w:val="center"/>
            <w:hideMark/>
          </w:tcPr>
          <w:p w14:paraId="72BC79CE"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4399C92C"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3-shot</w:t>
            </w:r>
          </w:p>
        </w:tc>
        <w:tc>
          <w:tcPr>
            <w:tcW w:w="960" w:type="dxa"/>
            <w:tcBorders>
              <w:top w:val="nil"/>
              <w:left w:val="nil"/>
              <w:bottom w:val="single" w:sz="4" w:space="0" w:color="auto"/>
              <w:right w:val="single" w:sz="4" w:space="0" w:color="auto"/>
            </w:tcBorders>
            <w:shd w:val="clear" w:color="auto" w:fill="auto"/>
            <w:vAlign w:val="center"/>
            <w:hideMark/>
          </w:tcPr>
          <w:p w14:paraId="7DC78834"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w:t>
            </w:r>
          </w:p>
        </w:tc>
        <w:tc>
          <w:tcPr>
            <w:tcW w:w="960" w:type="dxa"/>
            <w:tcBorders>
              <w:top w:val="nil"/>
              <w:left w:val="nil"/>
              <w:bottom w:val="single" w:sz="4" w:space="0" w:color="auto"/>
              <w:right w:val="single" w:sz="4" w:space="0" w:color="auto"/>
            </w:tcBorders>
            <w:shd w:val="clear" w:color="auto" w:fill="auto"/>
            <w:vAlign w:val="center"/>
            <w:hideMark/>
          </w:tcPr>
          <w:p w14:paraId="6AC13051"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-0.8</w:t>
            </w:r>
          </w:p>
        </w:tc>
        <w:tc>
          <w:tcPr>
            <w:tcW w:w="960" w:type="dxa"/>
            <w:tcBorders>
              <w:top w:val="nil"/>
              <w:left w:val="nil"/>
              <w:bottom w:val="single" w:sz="4" w:space="0" w:color="auto"/>
              <w:right w:val="single" w:sz="4" w:space="0" w:color="auto"/>
            </w:tcBorders>
            <w:shd w:val="clear" w:color="auto" w:fill="auto"/>
            <w:vAlign w:val="center"/>
            <w:hideMark/>
          </w:tcPr>
          <w:p w14:paraId="10679654"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0.4</w:t>
            </w:r>
          </w:p>
        </w:tc>
        <w:tc>
          <w:tcPr>
            <w:tcW w:w="960" w:type="dxa"/>
            <w:tcBorders>
              <w:top w:val="nil"/>
              <w:left w:val="nil"/>
              <w:bottom w:val="single" w:sz="4" w:space="0" w:color="auto"/>
              <w:right w:val="single" w:sz="4" w:space="0" w:color="auto"/>
            </w:tcBorders>
            <w:shd w:val="clear" w:color="auto" w:fill="auto"/>
            <w:vAlign w:val="center"/>
            <w:hideMark/>
          </w:tcPr>
          <w:p w14:paraId="70FED480"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-0.6</w:t>
            </w:r>
          </w:p>
        </w:tc>
        <w:tc>
          <w:tcPr>
            <w:tcW w:w="960" w:type="dxa"/>
            <w:tcBorders>
              <w:top w:val="nil"/>
              <w:left w:val="nil"/>
              <w:bottom w:val="single" w:sz="4" w:space="0" w:color="auto"/>
              <w:right w:val="single" w:sz="4" w:space="0" w:color="auto"/>
            </w:tcBorders>
            <w:shd w:val="clear" w:color="auto" w:fill="auto"/>
            <w:vAlign w:val="center"/>
            <w:hideMark/>
          </w:tcPr>
          <w:p w14:paraId="7B2B3758"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0.3</w:t>
            </w:r>
          </w:p>
        </w:tc>
      </w:tr>
      <w:tr w:rsidR="006413EB" w:rsidRPr="006413EB" w14:paraId="5A55E621" w14:textId="77777777" w:rsidTr="006413EB">
        <w:trPr>
          <w:trHeight w:val="300"/>
          <w:jc w:val="center"/>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14:paraId="7C8AC55E"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Es/Iot = -3</w:t>
            </w:r>
          </w:p>
        </w:tc>
        <w:tc>
          <w:tcPr>
            <w:tcW w:w="960" w:type="dxa"/>
            <w:tcBorders>
              <w:top w:val="nil"/>
              <w:left w:val="nil"/>
              <w:bottom w:val="single" w:sz="4" w:space="0" w:color="auto"/>
              <w:right w:val="single" w:sz="4" w:space="0" w:color="auto"/>
            </w:tcBorders>
            <w:shd w:val="clear" w:color="auto" w:fill="auto"/>
            <w:vAlign w:val="center"/>
            <w:hideMark/>
          </w:tcPr>
          <w:p w14:paraId="72C28F72"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1-shot</w:t>
            </w:r>
          </w:p>
        </w:tc>
        <w:tc>
          <w:tcPr>
            <w:tcW w:w="960" w:type="dxa"/>
            <w:tcBorders>
              <w:top w:val="nil"/>
              <w:left w:val="nil"/>
              <w:bottom w:val="single" w:sz="4" w:space="0" w:color="auto"/>
              <w:right w:val="single" w:sz="4" w:space="0" w:color="auto"/>
            </w:tcBorders>
            <w:shd w:val="clear" w:color="auto" w:fill="auto"/>
            <w:vAlign w:val="center"/>
            <w:hideMark/>
          </w:tcPr>
          <w:p w14:paraId="2D0602A0"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0.9</w:t>
            </w:r>
          </w:p>
        </w:tc>
        <w:tc>
          <w:tcPr>
            <w:tcW w:w="960" w:type="dxa"/>
            <w:tcBorders>
              <w:top w:val="nil"/>
              <w:left w:val="nil"/>
              <w:bottom w:val="single" w:sz="4" w:space="0" w:color="auto"/>
              <w:right w:val="single" w:sz="4" w:space="0" w:color="auto"/>
            </w:tcBorders>
            <w:shd w:val="clear" w:color="auto" w:fill="auto"/>
            <w:vAlign w:val="center"/>
            <w:hideMark/>
          </w:tcPr>
          <w:p w14:paraId="5A9F717D"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-0.4</w:t>
            </w:r>
          </w:p>
        </w:tc>
        <w:tc>
          <w:tcPr>
            <w:tcW w:w="960" w:type="dxa"/>
            <w:tcBorders>
              <w:top w:val="nil"/>
              <w:left w:val="nil"/>
              <w:bottom w:val="single" w:sz="4" w:space="0" w:color="auto"/>
              <w:right w:val="single" w:sz="4" w:space="0" w:color="auto"/>
            </w:tcBorders>
            <w:shd w:val="clear" w:color="auto" w:fill="auto"/>
            <w:vAlign w:val="center"/>
            <w:hideMark/>
          </w:tcPr>
          <w:p w14:paraId="31D1BF8C"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-0.4</w:t>
            </w:r>
          </w:p>
        </w:tc>
        <w:tc>
          <w:tcPr>
            <w:tcW w:w="960" w:type="dxa"/>
            <w:tcBorders>
              <w:top w:val="nil"/>
              <w:left w:val="nil"/>
              <w:bottom w:val="single" w:sz="4" w:space="0" w:color="auto"/>
              <w:right w:val="single" w:sz="4" w:space="0" w:color="auto"/>
            </w:tcBorders>
            <w:shd w:val="clear" w:color="auto" w:fill="auto"/>
            <w:vAlign w:val="center"/>
            <w:hideMark/>
          </w:tcPr>
          <w:p w14:paraId="56AE305B"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-0.4</w:t>
            </w:r>
          </w:p>
        </w:tc>
        <w:tc>
          <w:tcPr>
            <w:tcW w:w="960" w:type="dxa"/>
            <w:tcBorders>
              <w:top w:val="nil"/>
              <w:left w:val="nil"/>
              <w:bottom w:val="single" w:sz="4" w:space="0" w:color="auto"/>
              <w:right w:val="single" w:sz="4" w:space="0" w:color="auto"/>
            </w:tcBorders>
            <w:shd w:val="clear" w:color="auto" w:fill="auto"/>
            <w:vAlign w:val="center"/>
            <w:hideMark/>
          </w:tcPr>
          <w:p w14:paraId="7381EC5F"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1.5</w:t>
            </w:r>
          </w:p>
        </w:tc>
      </w:tr>
      <w:tr w:rsidR="006413EB" w:rsidRPr="006413EB" w14:paraId="19A6A6A7" w14:textId="77777777" w:rsidTr="006413EB">
        <w:trPr>
          <w:trHeight w:val="300"/>
          <w:jc w:val="center"/>
        </w:trPr>
        <w:tc>
          <w:tcPr>
            <w:tcW w:w="1380" w:type="dxa"/>
            <w:vMerge/>
            <w:tcBorders>
              <w:top w:val="nil"/>
              <w:left w:val="single" w:sz="4" w:space="0" w:color="auto"/>
              <w:bottom w:val="single" w:sz="4" w:space="0" w:color="auto"/>
              <w:right w:val="single" w:sz="4" w:space="0" w:color="auto"/>
            </w:tcBorders>
            <w:vAlign w:val="center"/>
            <w:hideMark/>
          </w:tcPr>
          <w:p w14:paraId="2C6A764D"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0B493A8C"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2-shot</w:t>
            </w:r>
          </w:p>
        </w:tc>
        <w:tc>
          <w:tcPr>
            <w:tcW w:w="960" w:type="dxa"/>
            <w:tcBorders>
              <w:top w:val="nil"/>
              <w:left w:val="nil"/>
              <w:bottom w:val="single" w:sz="4" w:space="0" w:color="auto"/>
              <w:right w:val="single" w:sz="4" w:space="0" w:color="auto"/>
            </w:tcBorders>
            <w:shd w:val="clear" w:color="auto" w:fill="auto"/>
            <w:vAlign w:val="center"/>
            <w:hideMark/>
          </w:tcPr>
          <w:p w14:paraId="1357C6C8"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0.7</w:t>
            </w:r>
          </w:p>
        </w:tc>
        <w:tc>
          <w:tcPr>
            <w:tcW w:w="960" w:type="dxa"/>
            <w:tcBorders>
              <w:top w:val="nil"/>
              <w:left w:val="nil"/>
              <w:bottom w:val="single" w:sz="4" w:space="0" w:color="auto"/>
              <w:right w:val="single" w:sz="4" w:space="0" w:color="auto"/>
            </w:tcBorders>
            <w:shd w:val="clear" w:color="auto" w:fill="auto"/>
            <w:vAlign w:val="center"/>
            <w:hideMark/>
          </w:tcPr>
          <w:p w14:paraId="2971A9CB"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-0.4</w:t>
            </w:r>
          </w:p>
        </w:tc>
        <w:tc>
          <w:tcPr>
            <w:tcW w:w="960" w:type="dxa"/>
            <w:tcBorders>
              <w:top w:val="nil"/>
              <w:left w:val="nil"/>
              <w:bottom w:val="single" w:sz="4" w:space="0" w:color="auto"/>
              <w:right w:val="single" w:sz="4" w:space="0" w:color="auto"/>
            </w:tcBorders>
            <w:shd w:val="clear" w:color="auto" w:fill="auto"/>
            <w:vAlign w:val="center"/>
            <w:hideMark/>
          </w:tcPr>
          <w:p w14:paraId="088BA0FF"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6FAC1EB7"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392348A5"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-0.2</w:t>
            </w:r>
          </w:p>
        </w:tc>
      </w:tr>
      <w:tr w:rsidR="006413EB" w:rsidRPr="006413EB" w14:paraId="688A7A5E" w14:textId="77777777" w:rsidTr="006413EB">
        <w:trPr>
          <w:trHeight w:val="300"/>
          <w:jc w:val="center"/>
        </w:trPr>
        <w:tc>
          <w:tcPr>
            <w:tcW w:w="1380" w:type="dxa"/>
            <w:vMerge/>
            <w:tcBorders>
              <w:top w:val="nil"/>
              <w:left w:val="single" w:sz="4" w:space="0" w:color="auto"/>
              <w:bottom w:val="single" w:sz="4" w:space="0" w:color="auto"/>
              <w:right w:val="single" w:sz="4" w:space="0" w:color="auto"/>
            </w:tcBorders>
            <w:vAlign w:val="center"/>
            <w:hideMark/>
          </w:tcPr>
          <w:p w14:paraId="29541DCD"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1B07FFBE"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3-shot</w:t>
            </w:r>
          </w:p>
        </w:tc>
        <w:tc>
          <w:tcPr>
            <w:tcW w:w="960" w:type="dxa"/>
            <w:tcBorders>
              <w:top w:val="nil"/>
              <w:left w:val="nil"/>
              <w:bottom w:val="single" w:sz="4" w:space="0" w:color="auto"/>
              <w:right w:val="single" w:sz="4" w:space="0" w:color="auto"/>
            </w:tcBorders>
            <w:shd w:val="clear" w:color="auto" w:fill="auto"/>
            <w:vAlign w:val="center"/>
            <w:hideMark/>
          </w:tcPr>
          <w:p w14:paraId="1CEACD54"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0.6</w:t>
            </w:r>
          </w:p>
        </w:tc>
        <w:tc>
          <w:tcPr>
            <w:tcW w:w="960" w:type="dxa"/>
            <w:tcBorders>
              <w:top w:val="nil"/>
              <w:left w:val="nil"/>
              <w:bottom w:val="single" w:sz="4" w:space="0" w:color="auto"/>
              <w:right w:val="single" w:sz="4" w:space="0" w:color="auto"/>
            </w:tcBorders>
            <w:shd w:val="clear" w:color="auto" w:fill="auto"/>
            <w:vAlign w:val="center"/>
            <w:hideMark/>
          </w:tcPr>
          <w:p w14:paraId="76D3D6EB"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-0.5</w:t>
            </w:r>
          </w:p>
        </w:tc>
        <w:tc>
          <w:tcPr>
            <w:tcW w:w="960" w:type="dxa"/>
            <w:tcBorders>
              <w:top w:val="nil"/>
              <w:left w:val="nil"/>
              <w:bottom w:val="single" w:sz="4" w:space="0" w:color="auto"/>
              <w:right w:val="single" w:sz="4" w:space="0" w:color="auto"/>
            </w:tcBorders>
            <w:shd w:val="clear" w:color="auto" w:fill="auto"/>
            <w:vAlign w:val="center"/>
            <w:hideMark/>
          </w:tcPr>
          <w:p w14:paraId="37E8F98C"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7FBA3337"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254BD080"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-0.1</w:t>
            </w:r>
          </w:p>
        </w:tc>
      </w:tr>
      <w:tr w:rsidR="006413EB" w:rsidRPr="006413EB" w14:paraId="0BD8CBE2" w14:textId="77777777" w:rsidTr="006413EB">
        <w:trPr>
          <w:trHeight w:val="300"/>
          <w:jc w:val="center"/>
        </w:trPr>
        <w:tc>
          <w:tcPr>
            <w:tcW w:w="1380" w:type="dxa"/>
            <w:vMerge w:val="restart"/>
            <w:tcBorders>
              <w:top w:val="nil"/>
              <w:left w:val="single" w:sz="4" w:space="0" w:color="auto"/>
              <w:bottom w:val="single" w:sz="4" w:space="0" w:color="auto"/>
              <w:right w:val="single" w:sz="4" w:space="0" w:color="auto"/>
            </w:tcBorders>
            <w:shd w:val="clear" w:color="auto" w:fill="auto"/>
            <w:vAlign w:val="center"/>
            <w:hideMark/>
          </w:tcPr>
          <w:p w14:paraId="23854702"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Es/Iot = 0</w:t>
            </w:r>
          </w:p>
        </w:tc>
        <w:tc>
          <w:tcPr>
            <w:tcW w:w="960" w:type="dxa"/>
            <w:tcBorders>
              <w:top w:val="nil"/>
              <w:left w:val="nil"/>
              <w:bottom w:val="single" w:sz="4" w:space="0" w:color="auto"/>
              <w:right w:val="single" w:sz="4" w:space="0" w:color="auto"/>
            </w:tcBorders>
            <w:shd w:val="clear" w:color="auto" w:fill="auto"/>
            <w:vAlign w:val="center"/>
            <w:hideMark/>
          </w:tcPr>
          <w:p w14:paraId="4B01EFEB"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1-shot</w:t>
            </w:r>
          </w:p>
        </w:tc>
        <w:tc>
          <w:tcPr>
            <w:tcW w:w="960" w:type="dxa"/>
            <w:tcBorders>
              <w:top w:val="nil"/>
              <w:left w:val="nil"/>
              <w:bottom w:val="single" w:sz="4" w:space="0" w:color="auto"/>
              <w:right w:val="single" w:sz="4" w:space="0" w:color="auto"/>
            </w:tcBorders>
            <w:shd w:val="clear" w:color="auto" w:fill="auto"/>
            <w:vAlign w:val="center"/>
            <w:hideMark/>
          </w:tcPr>
          <w:p w14:paraId="245DDC32"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0.6</w:t>
            </w:r>
          </w:p>
        </w:tc>
        <w:tc>
          <w:tcPr>
            <w:tcW w:w="960" w:type="dxa"/>
            <w:tcBorders>
              <w:top w:val="nil"/>
              <w:left w:val="nil"/>
              <w:bottom w:val="single" w:sz="4" w:space="0" w:color="auto"/>
              <w:right w:val="single" w:sz="4" w:space="0" w:color="auto"/>
            </w:tcBorders>
            <w:shd w:val="clear" w:color="auto" w:fill="auto"/>
            <w:vAlign w:val="center"/>
            <w:hideMark/>
          </w:tcPr>
          <w:p w14:paraId="3FD52B21"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0.4</w:t>
            </w:r>
          </w:p>
        </w:tc>
        <w:tc>
          <w:tcPr>
            <w:tcW w:w="960" w:type="dxa"/>
            <w:tcBorders>
              <w:top w:val="nil"/>
              <w:left w:val="nil"/>
              <w:bottom w:val="single" w:sz="4" w:space="0" w:color="auto"/>
              <w:right w:val="single" w:sz="4" w:space="0" w:color="auto"/>
            </w:tcBorders>
            <w:shd w:val="clear" w:color="auto" w:fill="auto"/>
            <w:vAlign w:val="center"/>
            <w:hideMark/>
          </w:tcPr>
          <w:p w14:paraId="6FE456F8"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-0.4</w:t>
            </w:r>
          </w:p>
        </w:tc>
        <w:tc>
          <w:tcPr>
            <w:tcW w:w="960" w:type="dxa"/>
            <w:tcBorders>
              <w:top w:val="nil"/>
              <w:left w:val="nil"/>
              <w:bottom w:val="single" w:sz="4" w:space="0" w:color="auto"/>
              <w:right w:val="single" w:sz="4" w:space="0" w:color="auto"/>
            </w:tcBorders>
            <w:shd w:val="clear" w:color="auto" w:fill="auto"/>
            <w:vAlign w:val="center"/>
            <w:hideMark/>
          </w:tcPr>
          <w:p w14:paraId="25E95AF6"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04535461"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-0.5</w:t>
            </w:r>
          </w:p>
        </w:tc>
      </w:tr>
      <w:tr w:rsidR="006413EB" w:rsidRPr="006413EB" w14:paraId="08ED8949" w14:textId="77777777" w:rsidTr="006413EB">
        <w:trPr>
          <w:trHeight w:val="300"/>
          <w:jc w:val="center"/>
        </w:trPr>
        <w:tc>
          <w:tcPr>
            <w:tcW w:w="1380" w:type="dxa"/>
            <w:vMerge/>
            <w:tcBorders>
              <w:top w:val="nil"/>
              <w:left w:val="single" w:sz="4" w:space="0" w:color="auto"/>
              <w:bottom w:val="single" w:sz="4" w:space="0" w:color="auto"/>
              <w:right w:val="single" w:sz="4" w:space="0" w:color="auto"/>
            </w:tcBorders>
            <w:vAlign w:val="center"/>
            <w:hideMark/>
          </w:tcPr>
          <w:p w14:paraId="17124AE3"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33CF9944"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2-shot</w:t>
            </w:r>
          </w:p>
        </w:tc>
        <w:tc>
          <w:tcPr>
            <w:tcW w:w="960" w:type="dxa"/>
            <w:tcBorders>
              <w:top w:val="nil"/>
              <w:left w:val="nil"/>
              <w:bottom w:val="single" w:sz="4" w:space="0" w:color="auto"/>
              <w:right w:val="single" w:sz="4" w:space="0" w:color="auto"/>
            </w:tcBorders>
            <w:shd w:val="clear" w:color="auto" w:fill="auto"/>
            <w:vAlign w:val="center"/>
            <w:hideMark/>
          </w:tcPr>
          <w:p w14:paraId="3E37A563"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0.5</w:t>
            </w:r>
          </w:p>
        </w:tc>
        <w:tc>
          <w:tcPr>
            <w:tcW w:w="960" w:type="dxa"/>
            <w:tcBorders>
              <w:top w:val="nil"/>
              <w:left w:val="nil"/>
              <w:bottom w:val="single" w:sz="4" w:space="0" w:color="auto"/>
              <w:right w:val="single" w:sz="4" w:space="0" w:color="auto"/>
            </w:tcBorders>
            <w:shd w:val="clear" w:color="auto" w:fill="auto"/>
            <w:vAlign w:val="center"/>
            <w:hideMark/>
          </w:tcPr>
          <w:p w14:paraId="77D09F14"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-0.4</w:t>
            </w:r>
          </w:p>
        </w:tc>
        <w:tc>
          <w:tcPr>
            <w:tcW w:w="960" w:type="dxa"/>
            <w:tcBorders>
              <w:top w:val="nil"/>
              <w:left w:val="nil"/>
              <w:bottom w:val="single" w:sz="4" w:space="0" w:color="auto"/>
              <w:right w:val="single" w:sz="4" w:space="0" w:color="auto"/>
            </w:tcBorders>
            <w:shd w:val="clear" w:color="auto" w:fill="auto"/>
            <w:vAlign w:val="center"/>
            <w:hideMark/>
          </w:tcPr>
          <w:p w14:paraId="1973B37C"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-0.4</w:t>
            </w:r>
          </w:p>
        </w:tc>
        <w:tc>
          <w:tcPr>
            <w:tcW w:w="960" w:type="dxa"/>
            <w:tcBorders>
              <w:top w:val="nil"/>
              <w:left w:val="nil"/>
              <w:bottom w:val="single" w:sz="4" w:space="0" w:color="auto"/>
              <w:right w:val="single" w:sz="4" w:space="0" w:color="auto"/>
            </w:tcBorders>
            <w:shd w:val="clear" w:color="auto" w:fill="auto"/>
            <w:vAlign w:val="center"/>
            <w:hideMark/>
          </w:tcPr>
          <w:p w14:paraId="06B96136"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-0.3</w:t>
            </w:r>
          </w:p>
        </w:tc>
        <w:tc>
          <w:tcPr>
            <w:tcW w:w="960" w:type="dxa"/>
            <w:tcBorders>
              <w:top w:val="nil"/>
              <w:left w:val="nil"/>
              <w:bottom w:val="single" w:sz="4" w:space="0" w:color="auto"/>
              <w:right w:val="single" w:sz="4" w:space="0" w:color="auto"/>
            </w:tcBorders>
            <w:shd w:val="clear" w:color="auto" w:fill="auto"/>
            <w:vAlign w:val="center"/>
            <w:hideMark/>
          </w:tcPr>
          <w:p w14:paraId="10D2FAD5"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-0.5</w:t>
            </w:r>
          </w:p>
        </w:tc>
      </w:tr>
      <w:tr w:rsidR="006413EB" w:rsidRPr="006413EB" w14:paraId="1B99F959" w14:textId="77777777" w:rsidTr="006413EB">
        <w:trPr>
          <w:trHeight w:val="300"/>
          <w:jc w:val="center"/>
        </w:trPr>
        <w:tc>
          <w:tcPr>
            <w:tcW w:w="1380" w:type="dxa"/>
            <w:vMerge/>
            <w:tcBorders>
              <w:top w:val="nil"/>
              <w:left w:val="single" w:sz="4" w:space="0" w:color="auto"/>
              <w:bottom w:val="single" w:sz="4" w:space="0" w:color="auto"/>
              <w:right w:val="single" w:sz="4" w:space="0" w:color="auto"/>
            </w:tcBorders>
            <w:vAlign w:val="center"/>
            <w:hideMark/>
          </w:tcPr>
          <w:p w14:paraId="1BB86913"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0CA3B02F"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3-shot</w:t>
            </w:r>
          </w:p>
        </w:tc>
        <w:tc>
          <w:tcPr>
            <w:tcW w:w="960" w:type="dxa"/>
            <w:tcBorders>
              <w:top w:val="nil"/>
              <w:left w:val="nil"/>
              <w:bottom w:val="single" w:sz="4" w:space="0" w:color="auto"/>
              <w:right w:val="single" w:sz="4" w:space="0" w:color="auto"/>
            </w:tcBorders>
            <w:shd w:val="clear" w:color="auto" w:fill="auto"/>
            <w:vAlign w:val="center"/>
            <w:hideMark/>
          </w:tcPr>
          <w:p w14:paraId="7EAAA9FA"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0.4</w:t>
            </w:r>
          </w:p>
        </w:tc>
        <w:tc>
          <w:tcPr>
            <w:tcW w:w="960" w:type="dxa"/>
            <w:tcBorders>
              <w:top w:val="nil"/>
              <w:left w:val="nil"/>
              <w:bottom w:val="single" w:sz="4" w:space="0" w:color="auto"/>
              <w:right w:val="single" w:sz="4" w:space="0" w:color="auto"/>
            </w:tcBorders>
            <w:shd w:val="clear" w:color="auto" w:fill="auto"/>
            <w:vAlign w:val="center"/>
            <w:hideMark/>
          </w:tcPr>
          <w:p w14:paraId="7447D0C8"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-0.3</w:t>
            </w:r>
          </w:p>
        </w:tc>
        <w:tc>
          <w:tcPr>
            <w:tcW w:w="960" w:type="dxa"/>
            <w:tcBorders>
              <w:top w:val="nil"/>
              <w:left w:val="nil"/>
              <w:bottom w:val="single" w:sz="4" w:space="0" w:color="auto"/>
              <w:right w:val="single" w:sz="4" w:space="0" w:color="auto"/>
            </w:tcBorders>
            <w:shd w:val="clear" w:color="auto" w:fill="auto"/>
            <w:vAlign w:val="center"/>
            <w:hideMark/>
          </w:tcPr>
          <w:p w14:paraId="02217754"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-0.4</w:t>
            </w:r>
          </w:p>
        </w:tc>
        <w:tc>
          <w:tcPr>
            <w:tcW w:w="960" w:type="dxa"/>
            <w:tcBorders>
              <w:top w:val="nil"/>
              <w:left w:val="nil"/>
              <w:bottom w:val="single" w:sz="4" w:space="0" w:color="auto"/>
              <w:right w:val="single" w:sz="4" w:space="0" w:color="auto"/>
            </w:tcBorders>
            <w:shd w:val="clear" w:color="auto" w:fill="auto"/>
            <w:vAlign w:val="center"/>
            <w:hideMark/>
          </w:tcPr>
          <w:p w14:paraId="58EB8FEE"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5FFD8310"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-0.5</w:t>
            </w:r>
          </w:p>
        </w:tc>
      </w:tr>
    </w:tbl>
    <w:p w14:paraId="45B8BB0C" w14:textId="21E2332A" w:rsidR="00E678E3" w:rsidRDefault="00E678E3" w:rsidP="00B704BD"/>
    <w:p w14:paraId="2D69F61D" w14:textId="3DEDC0FB" w:rsidR="006413EB" w:rsidRDefault="006413EB" w:rsidP="006413EB">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Measurement accuracy gain of RSS over CRS for 2-Rx, single cell, 1-subframe capture</w:t>
      </w:r>
    </w:p>
    <w:tbl>
      <w:tblPr>
        <w:tblW w:w="7360" w:type="dxa"/>
        <w:jc w:val="center"/>
        <w:tblLook w:val="04A0" w:firstRow="1" w:lastRow="0" w:firstColumn="1" w:lastColumn="0" w:noHBand="0" w:noVBand="1"/>
      </w:tblPr>
      <w:tblGrid>
        <w:gridCol w:w="1600"/>
        <w:gridCol w:w="960"/>
        <w:gridCol w:w="960"/>
        <w:gridCol w:w="960"/>
        <w:gridCol w:w="960"/>
        <w:gridCol w:w="960"/>
        <w:gridCol w:w="960"/>
      </w:tblGrid>
      <w:tr w:rsidR="006413EB" w:rsidRPr="006413EB" w14:paraId="07FDA27A" w14:textId="77777777" w:rsidTr="006413EB">
        <w:trPr>
          <w:trHeight w:val="300"/>
          <w:jc w:val="center"/>
        </w:trPr>
        <w:tc>
          <w:tcPr>
            <w:tcW w:w="2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DDDD65"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Single Cell, 2Rx</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A834515"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AWGN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8FE04DA"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EPA1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40D1150"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ETU1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45DF60B"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EPA5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3B4BE84"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ETU30</w:t>
            </w:r>
          </w:p>
        </w:tc>
      </w:tr>
      <w:tr w:rsidR="006413EB" w:rsidRPr="006413EB" w14:paraId="2994AED1" w14:textId="77777777" w:rsidTr="006413EB">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14:paraId="284ED19A"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Es/Iot = -15</w:t>
            </w:r>
          </w:p>
        </w:tc>
        <w:tc>
          <w:tcPr>
            <w:tcW w:w="960" w:type="dxa"/>
            <w:tcBorders>
              <w:top w:val="nil"/>
              <w:left w:val="nil"/>
              <w:bottom w:val="single" w:sz="4" w:space="0" w:color="auto"/>
              <w:right w:val="single" w:sz="4" w:space="0" w:color="auto"/>
            </w:tcBorders>
            <w:shd w:val="clear" w:color="auto" w:fill="auto"/>
            <w:vAlign w:val="center"/>
            <w:hideMark/>
          </w:tcPr>
          <w:p w14:paraId="72CBCC05"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1-shot</w:t>
            </w:r>
          </w:p>
        </w:tc>
        <w:tc>
          <w:tcPr>
            <w:tcW w:w="960" w:type="dxa"/>
            <w:tcBorders>
              <w:top w:val="nil"/>
              <w:left w:val="nil"/>
              <w:bottom w:val="single" w:sz="4" w:space="0" w:color="auto"/>
              <w:right w:val="single" w:sz="4" w:space="0" w:color="auto"/>
            </w:tcBorders>
            <w:shd w:val="clear" w:color="000000" w:fill="70AD47"/>
            <w:vAlign w:val="center"/>
            <w:hideMark/>
          </w:tcPr>
          <w:p w14:paraId="0F5EDC2C"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3.5</w:t>
            </w:r>
          </w:p>
        </w:tc>
        <w:tc>
          <w:tcPr>
            <w:tcW w:w="960" w:type="dxa"/>
            <w:tcBorders>
              <w:top w:val="nil"/>
              <w:left w:val="nil"/>
              <w:bottom w:val="single" w:sz="4" w:space="0" w:color="auto"/>
              <w:right w:val="single" w:sz="4" w:space="0" w:color="auto"/>
            </w:tcBorders>
            <w:shd w:val="clear" w:color="000000" w:fill="70AD47"/>
            <w:vAlign w:val="center"/>
            <w:hideMark/>
          </w:tcPr>
          <w:p w14:paraId="45313D4E"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3.5</w:t>
            </w:r>
          </w:p>
        </w:tc>
        <w:tc>
          <w:tcPr>
            <w:tcW w:w="960" w:type="dxa"/>
            <w:tcBorders>
              <w:top w:val="nil"/>
              <w:left w:val="nil"/>
              <w:bottom w:val="single" w:sz="4" w:space="0" w:color="auto"/>
              <w:right w:val="single" w:sz="4" w:space="0" w:color="auto"/>
            </w:tcBorders>
            <w:shd w:val="clear" w:color="000000" w:fill="70AD47"/>
            <w:vAlign w:val="center"/>
            <w:hideMark/>
          </w:tcPr>
          <w:p w14:paraId="0D09B174"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3.7</w:t>
            </w:r>
          </w:p>
        </w:tc>
        <w:tc>
          <w:tcPr>
            <w:tcW w:w="960" w:type="dxa"/>
            <w:tcBorders>
              <w:top w:val="nil"/>
              <w:left w:val="nil"/>
              <w:bottom w:val="single" w:sz="4" w:space="0" w:color="auto"/>
              <w:right w:val="single" w:sz="4" w:space="0" w:color="auto"/>
            </w:tcBorders>
            <w:shd w:val="clear" w:color="000000" w:fill="70AD47"/>
            <w:vAlign w:val="center"/>
            <w:hideMark/>
          </w:tcPr>
          <w:p w14:paraId="47E979FE"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3.5</w:t>
            </w:r>
          </w:p>
        </w:tc>
        <w:tc>
          <w:tcPr>
            <w:tcW w:w="960" w:type="dxa"/>
            <w:tcBorders>
              <w:top w:val="nil"/>
              <w:left w:val="nil"/>
              <w:bottom w:val="single" w:sz="4" w:space="0" w:color="auto"/>
              <w:right w:val="single" w:sz="4" w:space="0" w:color="auto"/>
            </w:tcBorders>
            <w:shd w:val="clear" w:color="000000" w:fill="70AD47"/>
            <w:vAlign w:val="center"/>
            <w:hideMark/>
          </w:tcPr>
          <w:p w14:paraId="62F9F0B8"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3.5</w:t>
            </w:r>
          </w:p>
        </w:tc>
      </w:tr>
      <w:tr w:rsidR="006413EB" w:rsidRPr="006413EB" w14:paraId="2A5D318F" w14:textId="77777777" w:rsidTr="006413EB">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480357F3"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4351DED1"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2-shot</w:t>
            </w:r>
          </w:p>
        </w:tc>
        <w:tc>
          <w:tcPr>
            <w:tcW w:w="960" w:type="dxa"/>
            <w:tcBorders>
              <w:top w:val="nil"/>
              <w:left w:val="nil"/>
              <w:bottom w:val="single" w:sz="4" w:space="0" w:color="auto"/>
              <w:right w:val="single" w:sz="4" w:space="0" w:color="auto"/>
            </w:tcBorders>
            <w:shd w:val="clear" w:color="000000" w:fill="70AD47"/>
            <w:vAlign w:val="center"/>
            <w:hideMark/>
          </w:tcPr>
          <w:p w14:paraId="36DDD417"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3.5</w:t>
            </w:r>
          </w:p>
        </w:tc>
        <w:tc>
          <w:tcPr>
            <w:tcW w:w="960" w:type="dxa"/>
            <w:tcBorders>
              <w:top w:val="nil"/>
              <w:left w:val="nil"/>
              <w:bottom w:val="single" w:sz="4" w:space="0" w:color="auto"/>
              <w:right w:val="single" w:sz="4" w:space="0" w:color="auto"/>
            </w:tcBorders>
            <w:shd w:val="clear" w:color="000000" w:fill="70AD47"/>
            <w:vAlign w:val="center"/>
            <w:hideMark/>
          </w:tcPr>
          <w:p w14:paraId="771E39DD"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3.3</w:t>
            </w:r>
          </w:p>
        </w:tc>
        <w:tc>
          <w:tcPr>
            <w:tcW w:w="960" w:type="dxa"/>
            <w:tcBorders>
              <w:top w:val="nil"/>
              <w:left w:val="nil"/>
              <w:bottom w:val="single" w:sz="4" w:space="0" w:color="auto"/>
              <w:right w:val="single" w:sz="4" w:space="0" w:color="auto"/>
            </w:tcBorders>
            <w:shd w:val="clear" w:color="000000" w:fill="70AD47"/>
            <w:vAlign w:val="center"/>
            <w:hideMark/>
          </w:tcPr>
          <w:p w14:paraId="5D9EC660"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3.4</w:t>
            </w:r>
          </w:p>
        </w:tc>
        <w:tc>
          <w:tcPr>
            <w:tcW w:w="960" w:type="dxa"/>
            <w:tcBorders>
              <w:top w:val="nil"/>
              <w:left w:val="nil"/>
              <w:bottom w:val="single" w:sz="4" w:space="0" w:color="auto"/>
              <w:right w:val="single" w:sz="4" w:space="0" w:color="auto"/>
            </w:tcBorders>
            <w:shd w:val="clear" w:color="000000" w:fill="70AD47"/>
            <w:vAlign w:val="center"/>
            <w:hideMark/>
          </w:tcPr>
          <w:p w14:paraId="2F2D2AB7"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3.5</w:t>
            </w:r>
          </w:p>
        </w:tc>
        <w:tc>
          <w:tcPr>
            <w:tcW w:w="960" w:type="dxa"/>
            <w:tcBorders>
              <w:top w:val="nil"/>
              <w:left w:val="nil"/>
              <w:bottom w:val="single" w:sz="4" w:space="0" w:color="auto"/>
              <w:right w:val="single" w:sz="4" w:space="0" w:color="auto"/>
            </w:tcBorders>
            <w:shd w:val="clear" w:color="000000" w:fill="70AD47"/>
            <w:vAlign w:val="center"/>
            <w:hideMark/>
          </w:tcPr>
          <w:p w14:paraId="72CC8026"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3.7</w:t>
            </w:r>
          </w:p>
        </w:tc>
      </w:tr>
      <w:tr w:rsidR="006413EB" w:rsidRPr="006413EB" w14:paraId="11DFAA1F" w14:textId="77777777" w:rsidTr="006413EB">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54430940"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2AC6AEF9"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3-shot</w:t>
            </w:r>
          </w:p>
        </w:tc>
        <w:tc>
          <w:tcPr>
            <w:tcW w:w="960" w:type="dxa"/>
            <w:tcBorders>
              <w:top w:val="nil"/>
              <w:left w:val="nil"/>
              <w:bottom w:val="single" w:sz="4" w:space="0" w:color="auto"/>
              <w:right w:val="single" w:sz="4" w:space="0" w:color="auto"/>
            </w:tcBorders>
            <w:shd w:val="clear" w:color="000000" w:fill="70AD47"/>
            <w:vAlign w:val="center"/>
            <w:hideMark/>
          </w:tcPr>
          <w:p w14:paraId="23334E51"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3.5</w:t>
            </w:r>
          </w:p>
        </w:tc>
        <w:tc>
          <w:tcPr>
            <w:tcW w:w="960" w:type="dxa"/>
            <w:tcBorders>
              <w:top w:val="nil"/>
              <w:left w:val="nil"/>
              <w:bottom w:val="single" w:sz="4" w:space="0" w:color="auto"/>
              <w:right w:val="single" w:sz="4" w:space="0" w:color="auto"/>
            </w:tcBorders>
            <w:shd w:val="clear" w:color="000000" w:fill="70AD47"/>
            <w:vAlign w:val="center"/>
            <w:hideMark/>
          </w:tcPr>
          <w:p w14:paraId="02503453"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3.3</w:t>
            </w:r>
          </w:p>
        </w:tc>
        <w:tc>
          <w:tcPr>
            <w:tcW w:w="960" w:type="dxa"/>
            <w:tcBorders>
              <w:top w:val="nil"/>
              <w:left w:val="nil"/>
              <w:bottom w:val="single" w:sz="4" w:space="0" w:color="auto"/>
              <w:right w:val="single" w:sz="4" w:space="0" w:color="auto"/>
            </w:tcBorders>
            <w:shd w:val="clear" w:color="000000" w:fill="70AD47"/>
            <w:vAlign w:val="center"/>
            <w:hideMark/>
          </w:tcPr>
          <w:p w14:paraId="59F3FEC9"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3.5</w:t>
            </w:r>
          </w:p>
        </w:tc>
        <w:tc>
          <w:tcPr>
            <w:tcW w:w="960" w:type="dxa"/>
            <w:tcBorders>
              <w:top w:val="nil"/>
              <w:left w:val="nil"/>
              <w:bottom w:val="single" w:sz="4" w:space="0" w:color="auto"/>
              <w:right w:val="single" w:sz="4" w:space="0" w:color="auto"/>
            </w:tcBorders>
            <w:shd w:val="clear" w:color="000000" w:fill="70AD47"/>
            <w:vAlign w:val="center"/>
            <w:hideMark/>
          </w:tcPr>
          <w:p w14:paraId="00824C6D"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3.5</w:t>
            </w:r>
          </w:p>
        </w:tc>
        <w:tc>
          <w:tcPr>
            <w:tcW w:w="960" w:type="dxa"/>
            <w:tcBorders>
              <w:top w:val="nil"/>
              <w:left w:val="nil"/>
              <w:bottom w:val="single" w:sz="4" w:space="0" w:color="auto"/>
              <w:right w:val="single" w:sz="4" w:space="0" w:color="auto"/>
            </w:tcBorders>
            <w:shd w:val="clear" w:color="000000" w:fill="70AD47"/>
            <w:vAlign w:val="center"/>
            <w:hideMark/>
          </w:tcPr>
          <w:p w14:paraId="21BAAF31"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3.8</w:t>
            </w:r>
          </w:p>
        </w:tc>
      </w:tr>
      <w:tr w:rsidR="006413EB" w:rsidRPr="006413EB" w14:paraId="60F34B4E" w14:textId="77777777" w:rsidTr="006413EB">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14:paraId="4C8E1288"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Es/Iot = -12</w:t>
            </w:r>
          </w:p>
        </w:tc>
        <w:tc>
          <w:tcPr>
            <w:tcW w:w="960" w:type="dxa"/>
            <w:tcBorders>
              <w:top w:val="nil"/>
              <w:left w:val="nil"/>
              <w:bottom w:val="single" w:sz="4" w:space="0" w:color="auto"/>
              <w:right w:val="single" w:sz="4" w:space="0" w:color="auto"/>
            </w:tcBorders>
            <w:shd w:val="clear" w:color="auto" w:fill="auto"/>
            <w:vAlign w:val="center"/>
            <w:hideMark/>
          </w:tcPr>
          <w:p w14:paraId="0169D47F"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1-shot</w:t>
            </w:r>
          </w:p>
        </w:tc>
        <w:tc>
          <w:tcPr>
            <w:tcW w:w="960" w:type="dxa"/>
            <w:tcBorders>
              <w:top w:val="nil"/>
              <w:left w:val="nil"/>
              <w:bottom w:val="single" w:sz="4" w:space="0" w:color="auto"/>
              <w:right w:val="single" w:sz="4" w:space="0" w:color="auto"/>
            </w:tcBorders>
            <w:shd w:val="clear" w:color="000000" w:fill="70AD47"/>
            <w:vAlign w:val="center"/>
            <w:hideMark/>
          </w:tcPr>
          <w:p w14:paraId="5409C947"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2.1</w:t>
            </w:r>
          </w:p>
        </w:tc>
        <w:tc>
          <w:tcPr>
            <w:tcW w:w="960" w:type="dxa"/>
            <w:tcBorders>
              <w:top w:val="nil"/>
              <w:left w:val="nil"/>
              <w:bottom w:val="single" w:sz="4" w:space="0" w:color="auto"/>
              <w:right w:val="single" w:sz="4" w:space="0" w:color="auto"/>
            </w:tcBorders>
            <w:shd w:val="clear" w:color="000000" w:fill="70AD47"/>
            <w:vAlign w:val="center"/>
            <w:hideMark/>
          </w:tcPr>
          <w:p w14:paraId="167B8B07"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w:t>
            </w:r>
          </w:p>
        </w:tc>
        <w:tc>
          <w:tcPr>
            <w:tcW w:w="960" w:type="dxa"/>
            <w:tcBorders>
              <w:top w:val="nil"/>
              <w:left w:val="nil"/>
              <w:bottom w:val="single" w:sz="4" w:space="0" w:color="auto"/>
              <w:right w:val="single" w:sz="4" w:space="0" w:color="auto"/>
            </w:tcBorders>
            <w:shd w:val="clear" w:color="000000" w:fill="70AD47"/>
            <w:vAlign w:val="center"/>
            <w:hideMark/>
          </w:tcPr>
          <w:p w14:paraId="1C914F81"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2.2</w:t>
            </w:r>
          </w:p>
        </w:tc>
        <w:tc>
          <w:tcPr>
            <w:tcW w:w="960" w:type="dxa"/>
            <w:tcBorders>
              <w:top w:val="nil"/>
              <w:left w:val="nil"/>
              <w:bottom w:val="single" w:sz="4" w:space="0" w:color="auto"/>
              <w:right w:val="single" w:sz="4" w:space="0" w:color="auto"/>
            </w:tcBorders>
            <w:shd w:val="clear" w:color="000000" w:fill="70AD47"/>
            <w:vAlign w:val="center"/>
            <w:hideMark/>
          </w:tcPr>
          <w:p w14:paraId="0DA3D80A"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w:t>
            </w:r>
          </w:p>
        </w:tc>
        <w:tc>
          <w:tcPr>
            <w:tcW w:w="960" w:type="dxa"/>
            <w:tcBorders>
              <w:top w:val="nil"/>
              <w:left w:val="nil"/>
              <w:bottom w:val="single" w:sz="4" w:space="0" w:color="auto"/>
              <w:right w:val="single" w:sz="4" w:space="0" w:color="auto"/>
            </w:tcBorders>
            <w:shd w:val="clear" w:color="000000" w:fill="70AD47"/>
            <w:vAlign w:val="center"/>
            <w:hideMark/>
          </w:tcPr>
          <w:p w14:paraId="61A3B8BE"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1.9</w:t>
            </w:r>
          </w:p>
        </w:tc>
      </w:tr>
      <w:tr w:rsidR="006413EB" w:rsidRPr="006413EB" w14:paraId="097E0618" w14:textId="77777777" w:rsidTr="006413EB">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709CD9F5"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4C62780D"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2-shot</w:t>
            </w:r>
          </w:p>
        </w:tc>
        <w:tc>
          <w:tcPr>
            <w:tcW w:w="960" w:type="dxa"/>
            <w:tcBorders>
              <w:top w:val="nil"/>
              <w:left w:val="nil"/>
              <w:bottom w:val="single" w:sz="4" w:space="0" w:color="auto"/>
              <w:right w:val="single" w:sz="4" w:space="0" w:color="auto"/>
            </w:tcBorders>
            <w:shd w:val="clear" w:color="000000" w:fill="70AD47"/>
            <w:vAlign w:val="center"/>
            <w:hideMark/>
          </w:tcPr>
          <w:p w14:paraId="78A461DC"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w:t>
            </w:r>
          </w:p>
        </w:tc>
        <w:tc>
          <w:tcPr>
            <w:tcW w:w="960" w:type="dxa"/>
            <w:tcBorders>
              <w:top w:val="nil"/>
              <w:left w:val="nil"/>
              <w:bottom w:val="single" w:sz="4" w:space="0" w:color="auto"/>
              <w:right w:val="single" w:sz="4" w:space="0" w:color="auto"/>
            </w:tcBorders>
            <w:shd w:val="clear" w:color="000000" w:fill="70AD47"/>
            <w:vAlign w:val="center"/>
            <w:hideMark/>
          </w:tcPr>
          <w:p w14:paraId="554B3EA4"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1.8</w:t>
            </w:r>
          </w:p>
        </w:tc>
        <w:tc>
          <w:tcPr>
            <w:tcW w:w="960" w:type="dxa"/>
            <w:tcBorders>
              <w:top w:val="nil"/>
              <w:left w:val="nil"/>
              <w:bottom w:val="single" w:sz="4" w:space="0" w:color="auto"/>
              <w:right w:val="single" w:sz="4" w:space="0" w:color="auto"/>
            </w:tcBorders>
            <w:shd w:val="clear" w:color="000000" w:fill="70AD47"/>
            <w:vAlign w:val="center"/>
            <w:hideMark/>
          </w:tcPr>
          <w:p w14:paraId="42AEEE06"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1.9</w:t>
            </w:r>
          </w:p>
        </w:tc>
        <w:tc>
          <w:tcPr>
            <w:tcW w:w="960" w:type="dxa"/>
            <w:tcBorders>
              <w:top w:val="nil"/>
              <w:left w:val="nil"/>
              <w:bottom w:val="single" w:sz="4" w:space="0" w:color="auto"/>
              <w:right w:val="single" w:sz="4" w:space="0" w:color="auto"/>
            </w:tcBorders>
            <w:shd w:val="clear" w:color="000000" w:fill="70AD47"/>
            <w:vAlign w:val="center"/>
            <w:hideMark/>
          </w:tcPr>
          <w:p w14:paraId="4BEE2ADB"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2.1</w:t>
            </w:r>
          </w:p>
        </w:tc>
        <w:tc>
          <w:tcPr>
            <w:tcW w:w="960" w:type="dxa"/>
            <w:tcBorders>
              <w:top w:val="nil"/>
              <w:left w:val="nil"/>
              <w:bottom w:val="single" w:sz="4" w:space="0" w:color="auto"/>
              <w:right w:val="single" w:sz="4" w:space="0" w:color="auto"/>
            </w:tcBorders>
            <w:shd w:val="clear" w:color="000000" w:fill="70AD47"/>
            <w:vAlign w:val="center"/>
            <w:hideMark/>
          </w:tcPr>
          <w:p w14:paraId="0AEEE2C3"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2.2</w:t>
            </w:r>
          </w:p>
        </w:tc>
      </w:tr>
      <w:tr w:rsidR="006413EB" w:rsidRPr="006413EB" w14:paraId="73B363F8" w14:textId="77777777" w:rsidTr="006413EB">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42BC837C"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550D11CC"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3-shot</w:t>
            </w:r>
          </w:p>
        </w:tc>
        <w:tc>
          <w:tcPr>
            <w:tcW w:w="960" w:type="dxa"/>
            <w:tcBorders>
              <w:top w:val="nil"/>
              <w:left w:val="nil"/>
              <w:bottom w:val="single" w:sz="4" w:space="0" w:color="auto"/>
              <w:right w:val="single" w:sz="4" w:space="0" w:color="auto"/>
            </w:tcBorders>
            <w:shd w:val="clear" w:color="000000" w:fill="70AD47"/>
            <w:vAlign w:val="center"/>
            <w:hideMark/>
          </w:tcPr>
          <w:p w14:paraId="7170B292"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w:t>
            </w:r>
          </w:p>
        </w:tc>
        <w:tc>
          <w:tcPr>
            <w:tcW w:w="960" w:type="dxa"/>
            <w:tcBorders>
              <w:top w:val="nil"/>
              <w:left w:val="nil"/>
              <w:bottom w:val="single" w:sz="4" w:space="0" w:color="auto"/>
              <w:right w:val="single" w:sz="4" w:space="0" w:color="auto"/>
            </w:tcBorders>
            <w:shd w:val="clear" w:color="000000" w:fill="70AD47"/>
            <w:vAlign w:val="center"/>
            <w:hideMark/>
          </w:tcPr>
          <w:p w14:paraId="0B7F87B9"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1.8</w:t>
            </w:r>
          </w:p>
        </w:tc>
        <w:tc>
          <w:tcPr>
            <w:tcW w:w="960" w:type="dxa"/>
            <w:tcBorders>
              <w:top w:val="nil"/>
              <w:left w:val="nil"/>
              <w:bottom w:val="single" w:sz="4" w:space="0" w:color="auto"/>
              <w:right w:val="single" w:sz="4" w:space="0" w:color="auto"/>
            </w:tcBorders>
            <w:shd w:val="clear" w:color="000000" w:fill="70AD47"/>
            <w:vAlign w:val="center"/>
            <w:hideMark/>
          </w:tcPr>
          <w:p w14:paraId="36868146"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w:t>
            </w:r>
          </w:p>
        </w:tc>
        <w:tc>
          <w:tcPr>
            <w:tcW w:w="960" w:type="dxa"/>
            <w:tcBorders>
              <w:top w:val="nil"/>
              <w:left w:val="nil"/>
              <w:bottom w:val="single" w:sz="4" w:space="0" w:color="auto"/>
              <w:right w:val="single" w:sz="4" w:space="0" w:color="auto"/>
            </w:tcBorders>
            <w:shd w:val="clear" w:color="000000" w:fill="70AD47"/>
            <w:vAlign w:val="center"/>
            <w:hideMark/>
          </w:tcPr>
          <w:p w14:paraId="611A35B1"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2.2</w:t>
            </w:r>
          </w:p>
        </w:tc>
        <w:tc>
          <w:tcPr>
            <w:tcW w:w="960" w:type="dxa"/>
            <w:tcBorders>
              <w:top w:val="nil"/>
              <w:left w:val="nil"/>
              <w:bottom w:val="single" w:sz="4" w:space="0" w:color="auto"/>
              <w:right w:val="single" w:sz="4" w:space="0" w:color="auto"/>
            </w:tcBorders>
            <w:shd w:val="clear" w:color="000000" w:fill="70AD47"/>
            <w:vAlign w:val="center"/>
            <w:hideMark/>
          </w:tcPr>
          <w:p w14:paraId="458AAA48"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2.3</w:t>
            </w:r>
          </w:p>
        </w:tc>
      </w:tr>
      <w:tr w:rsidR="006413EB" w:rsidRPr="006413EB" w14:paraId="5328E5AF" w14:textId="77777777" w:rsidTr="006413EB">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14:paraId="440F1CCD"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Es/Iot = -9</w:t>
            </w:r>
          </w:p>
        </w:tc>
        <w:tc>
          <w:tcPr>
            <w:tcW w:w="960" w:type="dxa"/>
            <w:tcBorders>
              <w:top w:val="nil"/>
              <w:left w:val="nil"/>
              <w:bottom w:val="single" w:sz="4" w:space="0" w:color="auto"/>
              <w:right w:val="single" w:sz="4" w:space="0" w:color="auto"/>
            </w:tcBorders>
            <w:shd w:val="clear" w:color="auto" w:fill="auto"/>
            <w:vAlign w:val="center"/>
            <w:hideMark/>
          </w:tcPr>
          <w:p w14:paraId="12D0BA1E"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1-shot</w:t>
            </w:r>
          </w:p>
        </w:tc>
        <w:tc>
          <w:tcPr>
            <w:tcW w:w="960" w:type="dxa"/>
            <w:tcBorders>
              <w:top w:val="nil"/>
              <w:left w:val="nil"/>
              <w:bottom w:val="single" w:sz="4" w:space="0" w:color="auto"/>
              <w:right w:val="single" w:sz="4" w:space="0" w:color="auto"/>
            </w:tcBorders>
            <w:shd w:val="clear" w:color="000000" w:fill="70AD47"/>
            <w:vAlign w:val="center"/>
            <w:hideMark/>
          </w:tcPr>
          <w:p w14:paraId="6C80DBF9"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1.1</w:t>
            </w:r>
          </w:p>
        </w:tc>
        <w:tc>
          <w:tcPr>
            <w:tcW w:w="960" w:type="dxa"/>
            <w:tcBorders>
              <w:top w:val="nil"/>
              <w:left w:val="nil"/>
              <w:bottom w:val="single" w:sz="4" w:space="0" w:color="auto"/>
              <w:right w:val="single" w:sz="4" w:space="0" w:color="auto"/>
            </w:tcBorders>
            <w:shd w:val="clear" w:color="000000" w:fill="70AD47"/>
            <w:vAlign w:val="center"/>
            <w:hideMark/>
          </w:tcPr>
          <w:p w14:paraId="2683DFD0"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w:t>
            </w:r>
          </w:p>
        </w:tc>
        <w:tc>
          <w:tcPr>
            <w:tcW w:w="960" w:type="dxa"/>
            <w:tcBorders>
              <w:top w:val="nil"/>
              <w:left w:val="nil"/>
              <w:bottom w:val="single" w:sz="4" w:space="0" w:color="auto"/>
              <w:right w:val="single" w:sz="4" w:space="0" w:color="auto"/>
            </w:tcBorders>
            <w:shd w:val="clear" w:color="000000" w:fill="70AD47"/>
            <w:vAlign w:val="center"/>
            <w:hideMark/>
          </w:tcPr>
          <w:p w14:paraId="2C2DE7E2"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0.9</w:t>
            </w:r>
          </w:p>
        </w:tc>
        <w:tc>
          <w:tcPr>
            <w:tcW w:w="960" w:type="dxa"/>
            <w:tcBorders>
              <w:top w:val="nil"/>
              <w:left w:val="nil"/>
              <w:bottom w:val="single" w:sz="4" w:space="0" w:color="auto"/>
              <w:right w:val="single" w:sz="4" w:space="0" w:color="auto"/>
            </w:tcBorders>
            <w:shd w:val="clear" w:color="000000" w:fill="70AD47"/>
            <w:vAlign w:val="center"/>
            <w:hideMark/>
          </w:tcPr>
          <w:p w14:paraId="7825A137"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w:t>
            </w:r>
          </w:p>
        </w:tc>
        <w:tc>
          <w:tcPr>
            <w:tcW w:w="960" w:type="dxa"/>
            <w:tcBorders>
              <w:top w:val="nil"/>
              <w:left w:val="nil"/>
              <w:bottom w:val="single" w:sz="4" w:space="0" w:color="auto"/>
              <w:right w:val="single" w:sz="4" w:space="0" w:color="auto"/>
            </w:tcBorders>
            <w:shd w:val="clear" w:color="000000" w:fill="70AD47"/>
            <w:vAlign w:val="center"/>
            <w:hideMark/>
          </w:tcPr>
          <w:p w14:paraId="56A6AC32"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0.9</w:t>
            </w:r>
          </w:p>
        </w:tc>
      </w:tr>
      <w:tr w:rsidR="006413EB" w:rsidRPr="006413EB" w14:paraId="7698A935" w14:textId="77777777" w:rsidTr="006413EB">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63005D83"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20105CDC"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2-shot</w:t>
            </w:r>
          </w:p>
        </w:tc>
        <w:tc>
          <w:tcPr>
            <w:tcW w:w="960" w:type="dxa"/>
            <w:tcBorders>
              <w:top w:val="nil"/>
              <w:left w:val="nil"/>
              <w:bottom w:val="single" w:sz="4" w:space="0" w:color="auto"/>
              <w:right w:val="single" w:sz="4" w:space="0" w:color="auto"/>
            </w:tcBorders>
            <w:shd w:val="clear" w:color="000000" w:fill="70AD47"/>
            <w:vAlign w:val="center"/>
            <w:hideMark/>
          </w:tcPr>
          <w:p w14:paraId="2EC71779"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w:t>
            </w:r>
          </w:p>
        </w:tc>
        <w:tc>
          <w:tcPr>
            <w:tcW w:w="960" w:type="dxa"/>
            <w:tcBorders>
              <w:top w:val="nil"/>
              <w:left w:val="nil"/>
              <w:bottom w:val="single" w:sz="4" w:space="0" w:color="auto"/>
              <w:right w:val="single" w:sz="4" w:space="0" w:color="auto"/>
            </w:tcBorders>
            <w:shd w:val="clear" w:color="000000" w:fill="70AD47"/>
            <w:vAlign w:val="center"/>
            <w:hideMark/>
          </w:tcPr>
          <w:p w14:paraId="26DC5599"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0.9</w:t>
            </w:r>
          </w:p>
        </w:tc>
        <w:tc>
          <w:tcPr>
            <w:tcW w:w="960" w:type="dxa"/>
            <w:tcBorders>
              <w:top w:val="nil"/>
              <w:left w:val="nil"/>
              <w:bottom w:val="single" w:sz="4" w:space="0" w:color="auto"/>
              <w:right w:val="single" w:sz="4" w:space="0" w:color="auto"/>
            </w:tcBorders>
            <w:shd w:val="clear" w:color="000000" w:fill="70AD47"/>
            <w:vAlign w:val="center"/>
            <w:hideMark/>
          </w:tcPr>
          <w:p w14:paraId="6DCCA3D9"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0.8</w:t>
            </w:r>
          </w:p>
        </w:tc>
        <w:tc>
          <w:tcPr>
            <w:tcW w:w="960" w:type="dxa"/>
            <w:tcBorders>
              <w:top w:val="nil"/>
              <w:left w:val="nil"/>
              <w:bottom w:val="single" w:sz="4" w:space="0" w:color="auto"/>
              <w:right w:val="single" w:sz="4" w:space="0" w:color="auto"/>
            </w:tcBorders>
            <w:shd w:val="clear" w:color="000000" w:fill="70AD47"/>
            <w:vAlign w:val="center"/>
            <w:hideMark/>
          </w:tcPr>
          <w:p w14:paraId="5EB6B0CB"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1.1</w:t>
            </w:r>
          </w:p>
        </w:tc>
        <w:tc>
          <w:tcPr>
            <w:tcW w:w="960" w:type="dxa"/>
            <w:tcBorders>
              <w:top w:val="nil"/>
              <w:left w:val="nil"/>
              <w:bottom w:val="single" w:sz="4" w:space="0" w:color="auto"/>
              <w:right w:val="single" w:sz="4" w:space="0" w:color="auto"/>
            </w:tcBorders>
            <w:shd w:val="clear" w:color="000000" w:fill="70AD47"/>
            <w:vAlign w:val="center"/>
            <w:hideMark/>
          </w:tcPr>
          <w:p w14:paraId="21A94A6B"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w:t>
            </w:r>
          </w:p>
        </w:tc>
      </w:tr>
      <w:tr w:rsidR="006413EB" w:rsidRPr="006413EB" w14:paraId="75D919EA" w14:textId="77777777" w:rsidTr="006413EB">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59A05B40"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77D98FF9"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3-shot</w:t>
            </w:r>
          </w:p>
        </w:tc>
        <w:tc>
          <w:tcPr>
            <w:tcW w:w="960" w:type="dxa"/>
            <w:tcBorders>
              <w:top w:val="nil"/>
              <w:left w:val="nil"/>
              <w:bottom w:val="single" w:sz="4" w:space="0" w:color="auto"/>
              <w:right w:val="single" w:sz="4" w:space="0" w:color="auto"/>
            </w:tcBorders>
            <w:shd w:val="clear" w:color="000000" w:fill="70AD47"/>
            <w:vAlign w:val="center"/>
            <w:hideMark/>
          </w:tcPr>
          <w:p w14:paraId="7075289C"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w:t>
            </w:r>
          </w:p>
        </w:tc>
        <w:tc>
          <w:tcPr>
            <w:tcW w:w="960" w:type="dxa"/>
            <w:tcBorders>
              <w:top w:val="nil"/>
              <w:left w:val="nil"/>
              <w:bottom w:val="single" w:sz="4" w:space="0" w:color="auto"/>
              <w:right w:val="single" w:sz="4" w:space="0" w:color="auto"/>
            </w:tcBorders>
            <w:shd w:val="clear" w:color="000000" w:fill="70AD47"/>
            <w:vAlign w:val="center"/>
            <w:hideMark/>
          </w:tcPr>
          <w:p w14:paraId="59A3CAE7"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0.9</w:t>
            </w:r>
          </w:p>
        </w:tc>
        <w:tc>
          <w:tcPr>
            <w:tcW w:w="960" w:type="dxa"/>
            <w:tcBorders>
              <w:top w:val="nil"/>
              <w:left w:val="nil"/>
              <w:bottom w:val="single" w:sz="4" w:space="0" w:color="auto"/>
              <w:right w:val="single" w:sz="4" w:space="0" w:color="auto"/>
            </w:tcBorders>
            <w:shd w:val="clear" w:color="000000" w:fill="70AD47"/>
            <w:vAlign w:val="center"/>
            <w:hideMark/>
          </w:tcPr>
          <w:p w14:paraId="7BABDED9"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0.8</w:t>
            </w:r>
          </w:p>
        </w:tc>
        <w:tc>
          <w:tcPr>
            <w:tcW w:w="960" w:type="dxa"/>
            <w:tcBorders>
              <w:top w:val="nil"/>
              <w:left w:val="nil"/>
              <w:bottom w:val="single" w:sz="4" w:space="0" w:color="auto"/>
              <w:right w:val="single" w:sz="4" w:space="0" w:color="auto"/>
            </w:tcBorders>
            <w:shd w:val="clear" w:color="000000" w:fill="70AD47"/>
            <w:vAlign w:val="center"/>
            <w:hideMark/>
          </w:tcPr>
          <w:p w14:paraId="0B91305C"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1.1</w:t>
            </w:r>
          </w:p>
        </w:tc>
        <w:tc>
          <w:tcPr>
            <w:tcW w:w="960" w:type="dxa"/>
            <w:tcBorders>
              <w:top w:val="nil"/>
              <w:left w:val="nil"/>
              <w:bottom w:val="single" w:sz="4" w:space="0" w:color="auto"/>
              <w:right w:val="single" w:sz="4" w:space="0" w:color="auto"/>
            </w:tcBorders>
            <w:shd w:val="clear" w:color="000000" w:fill="70AD47"/>
            <w:vAlign w:val="center"/>
            <w:hideMark/>
          </w:tcPr>
          <w:p w14:paraId="5BF8E0E8"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w:t>
            </w:r>
          </w:p>
        </w:tc>
      </w:tr>
      <w:tr w:rsidR="006413EB" w:rsidRPr="006413EB" w14:paraId="05698513" w14:textId="77777777" w:rsidTr="006413EB">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14:paraId="24C42CF5"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Es/Iot = -6</w:t>
            </w:r>
          </w:p>
        </w:tc>
        <w:tc>
          <w:tcPr>
            <w:tcW w:w="960" w:type="dxa"/>
            <w:tcBorders>
              <w:top w:val="nil"/>
              <w:left w:val="nil"/>
              <w:bottom w:val="single" w:sz="4" w:space="0" w:color="auto"/>
              <w:right w:val="single" w:sz="4" w:space="0" w:color="auto"/>
            </w:tcBorders>
            <w:shd w:val="clear" w:color="auto" w:fill="auto"/>
            <w:vAlign w:val="center"/>
            <w:hideMark/>
          </w:tcPr>
          <w:p w14:paraId="14FD6BBA"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1-shot</w:t>
            </w:r>
          </w:p>
        </w:tc>
        <w:tc>
          <w:tcPr>
            <w:tcW w:w="960" w:type="dxa"/>
            <w:tcBorders>
              <w:top w:val="nil"/>
              <w:left w:val="nil"/>
              <w:bottom w:val="single" w:sz="4" w:space="0" w:color="auto"/>
              <w:right w:val="single" w:sz="4" w:space="0" w:color="auto"/>
            </w:tcBorders>
            <w:shd w:val="clear" w:color="auto" w:fill="auto"/>
            <w:vAlign w:val="center"/>
            <w:hideMark/>
          </w:tcPr>
          <w:p w14:paraId="591A854D"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0.6</w:t>
            </w:r>
          </w:p>
        </w:tc>
        <w:tc>
          <w:tcPr>
            <w:tcW w:w="960" w:type="dxa"/>
            <w:tcBorders>
              <w:top w:val="nil"/>
              <w:left w:val="nil"/>
              <w:bottom w:val="single" w:sz="4" w:space="0" w:color="auto"/>
              <w:right w:val="single" w:sz="4" w:space="0" w:color="auto"/>
            </w:tcBorders>
            <w:shd w:val="clear" w:color="auto" w:fill="auto"/>
            <w:vAlign w:val="center"/>
            <w:hideMark/>
          </w:tcPr>
          <w:p w14:paraId="6978C6CB"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0.5</w:t>
            </w:r>
          </w:p>
        </w:tc>
        <w:tc>
          <w:tcPr>
            <w:tcW w:w="960" w:type="dxa"/>
            <w:tcBorders>
              <w:top w:val="nil"/>
              <w:left w:val="nil"/>
              <w:bottom w:val="single" w:sz="4" w:space="0" w:color="auto"/>
              <w:right w:val="single" w:sz="4" w:space="0" w:color="auto"/>
            </w:tcBorders>
            <w:shd w:val="clear" w:color="auto" w:fill="auto"/>
            <w:vAlign w:val="center"/>
            <w:hideMark/>
          </w:tcPr>
          <w:p w14:paraId="596F4232"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1C4B59F3"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0.5</w:t>
            </w:r>
          </w:p>
        </w:tc>
        <w:tc>
          <w:tcPr>
            <w:tcW w:w="960" w:type="dxa"/>
            <w:tcBorders>
              <w:top w:val="nil"/>
              <w:left w:val="nil"/>
              <w:bottom w:val="single" w:sz="4" w:space="0" w:color="auto"/>
              <w:right w:val="single" w:sz="4" w:space="0" w:color="auto"/>
            </w:tcBorders>
            <w:shd w:val="clear" w:color="auto" w:fill="auto"/>
            <w:vAlign w:val="center"/>
            <w:hideMark/>
          </w:tcPr>
          <w:p w14:paraId="11C67454"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0.2</w:t>
            </w:r>
          </w:p>
        </w:tc>
      </w:tr>
      <w:tr w:rsidR="006413EB" w:rsidRPr="006413EB" w14:paraId="75C68ED3" w14:textId="77777777" w:rsidTr="006413EB">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3C22D31D"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1F09D5A1"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2-shot</w:t>
            </w:r>
          </w:p>
        </w:tc>
        <w:tc>
          <w:tcPr>
            <w:tcW w:w="960" w:type="dxa"/>
            <w:tcBorders>
              <w:top w:val="nil"/>
              <w:left w:val="nil"/>
              <w:bottom w:val="single" w:sz="4" w:space="0" w:color="auto"/>
              <w:right w:val="single" w:sz="4" w:space="0" w:color="auto"/>
            </w:tcBorders>
            <w:shd w:val="clear" w:color="auto" w:fill="auto"/>
            <w:vAlign w:val="center"/>
            <w:hideMark/>
          </w:tcPr>
          <w:p w14:paraId="57555003"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0.5</w:t>
            </w:r>
          </w:p>
        </w:tc>
        <w:tc>
          <w:tcPr>
            <w:tcW w:w="960" w:type="dxa"/>
            <w:tcBorders>
              <w:top w:val="nil"/>
              <w:left w:val="nil"/>
              <w:bottom w:val="single" w:sz="4" w:space="0" w:color="auto"/>
              <w:right w:val="single" w:sz="4" w:space="0" w:color="auto"/>
            </w:tcBorders>
            <w:shd w:val="clear" w:color="auto" w:fill="auto"/>
            <w:vAlign w:val="center"/>
            <w:hideMark/>
          </w:tcPr>
          <w:p w14:paraId="7EEB6AB6"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0.4</w:t>
            </w:r>
          </w:p>
        </w:tc>
        <w:tc>
          <w:tcPr>
            <w:tcW w:w="960" w:type="dxa"/>
            <w:tcBorders>
              <w:top w:val="nil"/>
              <w:left w:val="nil"/>
              <w:bottom w:val="single" w:sz="4" w:space="0" w:color="auto"/>
              <w:right w:val="single" w:sz="4" w:space="0" w:color="auto"/>
            </w:tcBorders>
            <w:shd w:val="clear" w:color="auto" w:fill="auto"/>
            <w:vAlign w:val="center"/>
            <w:hideMark/>
          </w:tcPr>
          <w:p w14:paraId="2869D057"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7E6A55C5"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0.6</w:t>
            </w:r>
          </w:p>
        </w:tc>
        <w:tc>
          <w:tcPr>
            <w:tcW w:w="960" w:type="dxa"/>
            <w:tcBorders>
              <w:top w:val="nil"/>
              <w:left w:val="nil"/>
              <w:bottom w:val="single" w:sz="4" w:space="0" w:color="auto"/>
              <w:right w:val="single" w:sz="4" w:space="0" w:color="auto"/>
            </w:tcBorders>
            <w:shd w:val="clear" w:color="auto" w:fill="auto"/>
            <w:vAlign w:val="center"/>
            <w:hideMark/>
          </w:tcPr>
          <w:p w14:paraId="5069614C"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0.3</w:t>
            </w:r>
          </w:p>
        </w:tc>
      </w:tr>
      <w:tr w:rsidR="006413EB" w:rsidRPr="006413EB" w14:paraId="4F077811" w14:textId="77777777" w:rsidTr="006413EB">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5D623C45"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1CAF1A94"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3-shot</w:t>
            </w:r>
          </w:p>
        </w:tc>
        <w:tc>
          <w:tcPr>
            <w:tcW w:w="960" w:type="dxa"/>
            <w:tcBorders>
              <w:top w:val="nil"/>
              <w:left w:val="nil"/>
              <w:bottom w:val="single" w:sz="4" w:space="0" w:color="auto"/>
              <w:right w:val="single" w:sz="4" w:space="0" w:color="auto"/>
            </w:tcBorders>
            <w:shd w:val="clear" w:color="auto" w:fill="auto"/>
            <w:vAlign w:val="center"/>
            <w:hideMark/>
          </w:tcPr>
          <w:p w14:paraId="049B6EBE"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0.5</w:t>
            </w:r>
          </w:p>
        </w:tc>
        <w:tc>
          <w:tcPr>
            <w:tcW w:w="960" w:type="dxa"/>
            <w:tcBorders>
              <w:top w:val="nil"/>
              <w:left w:val="nil"/>
              <w:bottom w:val="single" w:sz="4" w:space="0" w:color="auto"/>
              <w:right w:val="single" w:sz="4" w:space="0" w:color="auto"/>
            </w:tcBorders>
            <w:shd w:val="clear" w:color="auto" w:fill="auto"/>
            <w:vAlign w:val="center"/>
            <w:hideMark/>
          </w:tcPr>
          <w:p w14:paraId="59F433BB"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0.5</w:t>
            </w:r>
          </w:p>
        </w:tc>
        <w:tc>
          <w:tcPr>
            <w:tcW w:w="960" w:type="dxa"/>
            <w:tcBorders>
              <w:top w:val="nil"/>
              <w:left w:val="nil"/>
              <w:bottom w:val="single" w:sz="4" w:space="0" w:color="auto"/>
              <w:right w:val="single" w:sz="4" w:space="0" w:color="auto"/>
            </w:tcBorders>
            <w:shd w:val="clear" w:color="auto" w:fill="auto"/>
            <w:vAlign w:val="center"/>
            <w:hideMark/>
          </w:tcPr>
          <w:p w14:paraId="08717C6E"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04BF463B"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0.5</w:t>
            </w:r>
          </w:p>
        </w:tc>
        <w:tc>
          <w:tcPr>
            <w:tcW w:w="960" w:type="dxa"/>
            <w:tcBorders>
              <w:top w:val="nil"/>
              <w:left w:val="nil"/>
              <w:bottom w:val="single" w:sz="4" w:space="0" w:color="auto"/>
              <w:right w:val="single" w:sz="4" w:space="0" w:color="auto"/>
            </w:tcBorders>
            <w:shd w:val="clear" w:color="auto" w:fill="auto"/>
            <w:vAlign w:val="center"/>
            <w:hideMark/>
          </w:tcPr>
          <w:p w14:paraId="38F5F6BD"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0.3</w:t>
            </w:r>
          </w:p>
        </w:tc>
      </w:tr>
      <w:tr w:rsidR="006413EB" w:rsidRPr="006413EB" w14:paraId="04464F92" w14:textId="77777777" w:rsidTr="006413EB">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14:paraId="6C9601FC"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Es/Iot = -3</w:t>
            </w:r>
          </w:p>
        </w:tc>
        <w:tc>
          <w:tcPr>
            <w:tcW w:w="960" w:type="dxa"/>
            <w:tcBorders>
              <w:top w:val="nil"/>
              <w:left w:val="nil"/>
              <w:bottom w:val="single" w:sz="4" w:space="0" w:color="auto"/>
              <w:right w:val="single" w:sz="4" w:space="0" w:color="auto"/>
            </w:tcBorders>
            <w:shd w:val="clear" w:color="auto" w:fill="auto"/>
            <w:vAlign w:val="center"/>
            <w:hideMark/>
          </w:tcPr>
          <w:p w14:paraId="51D70A45"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1-shot</w:t>
            </w:r>
          </w:p>
        </w:tc>
        <w:tc>
          <w:tcPr>
            <w:tcW w:w="960" w:type="dxa"/>
            <w:tcBorders>
              <w:top w:val="nil"/>
              <w:left w:val="nil"/>
              <w:bottom w:val="single" w:sz="4" w:space="0" w:color="auto"/>
              <w:right w:val="single" w:sz="4" w:space="0" w:color="auto"/>
            </w:tcBorders>
            <w:shd w:val="clear" w:color="auto" w:fill="auto"/>
            <w:vAlign w:val="center"/>
            <w:hideMark/>
          </w:tcPr>
          <w:p w14:paraId="41B1DE4B"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0.3</w:t>
            </w:r>
          </w:p>
        </w:tc>
        <w:tc>
          <w:tcPr>
            <w:tcW w:w="960" w:type="dxa"/>
            <w:tcBorders>
              <w:top w:val="nil"/>
              <w:left w:val="nil"/>
              <w:bottom w:val="single" w:sz="4" w:space="0" w:color="auto"/>
              <w:right w:val="single" w:sz="4" w:space="0" w:color="auto"/>
            </w:tcBorders>
            <w:shd w:val="clear" w:color="auto" w:fill="auto"/>
            <w:vAlign w:val="center"/>
            <w:hideMark/>
          </w:tcPr>
          <w:p w14:paraId="5FA9CC4B"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0.3</w:t>
            </w:r>
          </w:p>
        </w:tc>
        <w:tc>
          <w:tcPr>
            <w:tcW w:w="960" w:type="dxa"/>
            <w:tcBorders>
              <w:top w:val="nil"/>
              <w:left w:val="nil"/>
              <w:bottom w:val="single" w:sz="4" w:space="0" w:color="auto"/>
              <w:right w:val="single" w:sz="4" w:space="0" w:color="auto"/>
            </w:tcBorders>
            <w:shd w:val="clear" w:color="auto" w:fill="auto"/>
            <w:vAlign w:val="center"/>
            <w:hideMark/>
          </w:tcPr>
          <w:p w14:paraId="100F4C6A"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35F338F4"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4EDCB631"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-0.2</w:t>
            </w:r>
          </w:p>
        </w:tc>
      </w:tr>
      <w:tr w:rsidR="006413EB" w:rsidRPr="006413EB" w14:paraId="651C54C4" w14:textId="77777777" w:rsidTr="006413EB">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18673862"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4AEABEC0"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2-shot</w:t>
            </w:r>
          </w:p>
        </w:tc>
        <w:tc>
          <w:tcPr>
            <w:tcW w:w="960" w:type="dxa"/>
            <w:tcBorders>
              <w:top w:val="nil"/>
              <w:left w:val="nil"/>
              <w:bottom w:val="single" w:sz="4" w:space="0" w:color="auto"/>
              <w:right w:val="single" w:sz="4" w:space="0" w:color="auto"/>
            </w:tcBorders>
            <w:shd w:val="clear" w:color="auto" w:fill="auto"/>
            <w:vAlign w:val="center"/>
            <w:hideMark/>
          </w:tcPr>
          <w:p w14:paraId="2AA4999A"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07A57839"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0.3</w:t>
            </w:r>
          </w:p>
        </w:tc>
        <w:tc>
          <w:tcPr>
            <w:tcW w:w="960" w:type="dxa"/>
            <w:tcBorders>
              <w:top w:val="nil"/>
              <w:left w:val="nil"/>
              <w:bottom w:val="single" w:sz="4" w:space="0" w:color="auto"/>
              <w:right w:val="single" w:sz="4" w:space="0" w:color="auto"/>
            </w:tcBorders>
            <w:shd w:val="clear" w:color="auto" w:fill="auto"/>
            <w:vAlign w:val="center"/>
            <w:hideMark/>
          </w:tcPr>
          <w:p w14:paraId="7201DCEC"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4C854F1B"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0.3</w:t>
            </w:r>
          </w:p>
        </w:tc>
        <w:tc>
          <w:tcPr>
            <w:tcW w:w="960" w:type="dxa"/>
            <w:tcBorders>
              <w:top w:val="nil"/>
              <w:left w:val="nil"/>
              <w:bottom w:val="single" w:sz="4" w:space="0" w:color="auto"/>
              <w:right w:val="single" w:sz="4" w:space="0" w:color="auto"/>
            </w:tcBorders>
            <w:shd w:val="clear" w:color="auto" w:fill="auto"/>
            <w:vAlign w:val="center"/>
            <w:hideMark/>
          </w:tcPr>
          <w:p w14:paraId="3138A4F0"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w:t>
            </w:r>
          </w:p>
        </w:tc>
      </w:tr>
      <w:tr w:rsidR="006413EB" w:rsidRPr="006413EB" w14:paraId="4BD46BB3" w14:textId="77777777" w:rsidTr="006413EB">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0AECCB48"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393F4819"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3-shot</w:t>
            </w:r>
          </w:p>
        </w:tc>
        <w:tc>
          <w:tcPr>
            <w:tcW w:w="960" w:type="dxa"/>
            <w:tcBorders>
              <w:top w:val="nil"/>
              <w:left w:val="nil"/>
              <w:bottom w:val="single" w:sz="4" w:space="0" w:color="auto"/>
              <w:right w:val="single" w:sz="4" w:space="0" w:color="auto"/>
            </w:tcBorders>
            <w:shd w:val="clear" w:color="auto" w:fill="auto"/>
            <w:vAlign w:val="center"/>
            <w:hideMark/>
          </w:tcPr>
          <w:p w14:paraId="4BBDB0BC"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47320B57"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65E9E9C9"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59BAB469"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6AA80BAA"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-0.1</w:t>
            </w:r>
          </w:p>
        </w:tc>
      </w:tr>
      <w:tr w:rsidR="006413EB" w:rsidRPr="006413EB" w14:paraId="640584FE" w14:textId="77777777" w:rsidTr="006413EB">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14:paraId="2F347DEE"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Es/Iot = 0</w:t>
            </w:r>
          </w:p>
        </w:tc>
        <w:tc>
          <w:tcPr>
            <w:tcW w:w="960" w:type="dxa"/>
            <w:tcBorders>
              <w:top w:val="nil"/>
              <w:left w:val="nil"/>
              <w:bottom w:val="single" w:sz="4" w:space="0" w:color="auto"/>
              <w:right w:val="single" w:sz="4" w:space="0" w:color="auto"/>
            </w:tcBorders>
            <w:shd w:val="clear" w:color="auto" w:fill="auto"/>
            <w:vAlign w:val="center"/>
            <w:hideMark/>
          </w:tcPr>
          <w:p w14:paraId="0BCFED61"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1-shot</w:t>
            </w:r>
          </w:p>
        </w:tc>
        <w:tc>
          <w:tcPr>
            <w:tcW w:w="960" w:type="dxa"/>
            <w:tcBorders>
              <w:top w:val="nil"/>
              <w:left w:val="nil"/>
              <w:bottom w:val="single" w:sz="4" w:space="0" w:color="auto"/>
              <w:right w:val="single" w:sz="4" w:space="0" w:color="auto"/>
            </w:tcBorders>
            <w:shd w:val="clear" w:color="auto" w:fill="auto"/>
            <w:vAlign w:val="center"/>
            <w:hideMark/>
          </w:tcPr>
          <w:p w14:paraId="42D25484"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1A012139"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3864564F"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-0.4</w:t>
            </w:r>
          </w:p>
        </w:tc>
        <w:tc>
          <w:tcPr>
            <w:tcW w:w="960" w:type="dxa"/>
            <w:tcBorders>
              <w:top w:val="nil"/>
              <w:left w:val="nil"/>
              <w:bottom w:val="single" w:sz="4" w:space="0" w:color="auto"/>
              <w:right w:val="single" w:sz="4" w:space="0" w:color="auto"/>
            </w:tcBorders>
            <w:shd w:val="clear" w:color="auto" w:fill="auto"/>
            <w:vAlign w:val="center"/>
            <w:hideMark/>
          </w:tcPr>
          <w:p w14:paraId="7C4FDCED"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vAlign w:val="center"/>
            <w:hideMark/>
          </w:tcPr>
          <w:p w14:paraId="1EDB7433"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-0.3</w:t>
            </w:r>
          </w:p>
        </w:tc>
      </w:tr>
      <w:tr w:rsidR="006413EB" w:rsidRPr="006413EB" w14:paraId="1D0630AA" w14:textId="77777777" w:rsidTr="006413EB">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42CBF484"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2570498A"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2-shot</w:t>
            </w:r>
          </w:p>
        </w:tc>
        <w:tc>
          <w:tcPr>
            <w:tcW w:w="960" w:type="dxa"/>
            <w:tcBorders>
              <w:top w:val="nil"/>
              <w:left w:val="nil"/>
              <w:bottom w:val="single" w:sz="4" w:space="0" w:color="auto"/>
              <w:right w:val="single" w:sz="4" w:space="0" w:color="auto"/>
            </w:tcBorders>
            <w:shd w:val="clear" w:color="auto" w:fill="auto"/>
            <w:vAlign w:val="center"/>
            <w:hideMark/>
          </w:tcPr>
          <w:p w14:paraId="5FC207F3"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vAlign w:val="center"/>
            <w:hideMark/>
          </w:tcPr>
          <w:p w14:paraId="31B7E6CB"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771DDAB3"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-0.4</w:t>
            </w:r>
          </w:p>
        </w:tc>
        <w:tc>
          <w:tcPr>
            <w:tcW w:w="960" w:type="dxa"/>
            <w:tcBorders>
              <w:top w:val="nil"/>
              <w:left w:val="nil"/>
              <w:bottom w:val="single" w:sz="4" w:space="0" w:color="auto"/>
              <w:right w:val="single" w:sz="4" w:space="0" w:color="auto"/>
            </w:tcBorders>
            <w:shd w:val="clear" w:color="auto" w:fill="auto"/>
            <w:vAlign w:val="center"/>
            <w:hideMark/>
          </w:tcPr>
          <w:p w14:paraId="4F5C06E1"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1880B757"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-0.3</w:t>
            </w:r>
          </w:p>
        </w:tc>
      </w:tr>
      <w:tr w:rsidR="006413EB" w:rsidRPr="006413EB" w14:paraId="0CA5E3A6" w14:textId="77777777" w:rsidTr="006413EB">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1185BC1B"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528E2330"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3-shot</w:t>
            </w:r>
          </w:p>
        </w:tc>
        <w:tc>
          <w:tcPr>
            <w:tcW w:w="960" w:type="dxa"/>
            <w:tcBorders>
              <w:top w:val="nil"/>
              <w:left w:val="nil"/>
              <w:bottom w:val="single" w:sz="4" w:space="0" w:color="auto"/>
              <w:right w:val="single" w:sz="4" w:space="0" w:color="auto"/>
            </w:tcBorders>
            <w:shd w:val="clear" w:color="auto" w:fill="auto"/>
            <w:vAlign w:val="center"/>
            <w:hideMark/>
          </w:tcPr>
          <w:p w14:paraId="31E8B7F0"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vAlign w:val="center"/>
            <w:hideMark/>
          </w:tcPr>
          <w:p w14:paraId="47E54150"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vAlign w:val="center"/>
            <w:hideMark/>
          </w:tcPr>
          <w:p w14:paraId="41076CB5"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-0.4</w:t>
            </w:r>
          </w:p>
        </w:tc>
        <w:tc>
          <w:tcPr>
            <w:tcW w:w="960" w:type="dxa"/>
            <w:tcBorders>
              <w:top w:val="nil"/>
              <w:left w:val="nil"/>
              <w:bottom w:val="single" w:sz="4" w:space="0" w:color="auto"/>
              <w:right w:val="single" w:sz="4" w:space="0" w:color="auto"/>
            </w:tcBorders>
            <w:shd w:val="clear" w:color="auto" w:fill="auto"/>
            <w:vAlign w:val="center"/>
            <w:hideMark/>
          </w:tcPr>
          <w:p w14:paraId="54E24301"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073162BF"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-0.2</w:t>
            </w:r>
          </w:p>
        </w:tc>
      </w:tr>
    </w:tbl>
    <w:p w14:paraId="7DD19FF4" w14:textId="1CE2D7D0" w:rsidR="006413EB" w:rsidRDefault="006413EB" w:rsidP="006413EB">
      <w:pPr>
        <w:jc w:val="center"/>
      </w:pPr>
    </w:p>
    <w:p w14:paraId="105DBBBC" w14:textId="3DA98160" w:rsidR="006413EB" w:rsidRDefault="006413EB" w:rsidP="006413EB">
      <w:pPr>
        <w:pStyle w:val="Caption"/>
        <w:keepNext/>
        <w:jc w:val="center"/>
      </w:pPr>
      <w:r>
        <w:t>Table 4 Measurement accuracy gain of RSS over CRS for 2-Rx, single cell, 2-subframe capture</w:t>
      </w:r>
    </w:p>
    <w:tbl>
      <w:tblPr>
        <w:tblW w:w="7360" w:type="dxa"/>
        <w:jc w:val="center"/>
        <w:tblLook w:val="04A0" w:firstRow="1" w:lastRow="0" w:firstColumn="1" w:lastColumn="0" w:noHBand="0" w:noVBand="1"/>
      </w:tblPr>
      <w:tblGrid>
        <w:gridCol w:w="1600"/>
        <w:gridCol w:w="960"/>
        <w:gridCol w:w="960"/>
        <w:gridCol w:w="960"/>
        <w:gridCol w:w="960"/>
        <w:gridCol w:w="960"/>
        <w:gridCol w:w="960"/>
      </w:tblGrid>
      <w:tr w:rsidR="006413EB" w:rsidRPr="006413EB" w14:paraId="0F4A6CCD" w14:textId="77777777" w:rsidTr="006413EB">
        <w:trPr>
          <w:trHeight w:val="300"/>
          <w:jc w:val="center"/>
        </w:trPr>
        <w:tc>
          <w:tcPr>
            <w:tcW w:w="2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27294D"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Single Cell, 2Rx</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26683568"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AWGN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06D5A6BC"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EPA1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4D6A2681"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ETU1</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7C540325"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EPA5</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3E098BF1"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ETU30</w:t>
            </w:r>
          </w:p>
        </w:tc>
      </w:tr>
      <w:tr w:rsidR="006413EB" w:rsidRPr="006413EB" w14:paraId="79610364" w14:textId="77777777" w:rsidTr="006413EB">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14:paraId="353CBC8E"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Es/Iot = -15</w:t>
            </w:r>
          </w:p>
        </w:tc>
        <w:tc>
          <w:tcPr>
            <w:tcW w:w="960" w:type="dxa"/>
            <w:tcBorders>
              <w:top w:val="nil"/>
              <w:left w:val="nil"/>
              <w:bottom w:val="single" w:sz="4" w:space="0" w:color="auto"/>
              <w:right w:val="single" w:sz="4" w:space="0" w:color="auto"/>
            </w:tcBorders>
            <w:shd w:val="clear" w:color="auto" w:fill="auto"/>
            <w:vAlign w:val="center"/>
            <w:hideMark/>
          </w:tcPr>
          <w:p w14:paraId="761A6362"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1-shot</w:t>
            </w:r>
          </w:p>
        </w:tc>
        <w:tc>
          <w:tcPr>
            <w:tcW w:w="960" w:type="dxa"/>
            <w:tcBorders>
              <w:top w:val="nil"/>
              <w:left w:val="nil"/>
              <w:bottom w:val="single" w:sz="4" w:space="0" w:color="auto"/>
              <w:right w:val="single" w:sz="4" w:space="0" w:color="auto"/>
            </w:tcBorders>
            <w:shd w:val="clear" w:color="000000" w:fill="70AD47"/>
            <w:vAlign w:val="center"/>
            <w:hideMark/>
          </w:tcPr>
          <w:p w14:paraId="6D639199"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2.2</w:t>
            </w:r>
          </w:p>
        </w:tc>
        <w:tc>
          <w:tcPr>
            <w:tcW w:w="960" w:type="dxa"/>
            <w:tcBorders>
              <w:top w:val="nil"/>
              <w:left w:val="nil"/>
              <w:bottom w:val="single" w:sz="4" w:space="0" w:color="auto"/>
              <w:right w:val="single" w:sz="4" w:space="0" w:color="auto"/>
            </w:tcBorders>
            <w:shd w:val="clear" w:color="000000" w:fill="70AD47"/>
            <w:vAlign w:val="center"/>
            <w:hideMark/>
          </w:tcPr>
          <w:p w14:paraId="1FD5831C"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2</w:t>
            </w:r>
          </w:p>
        </w:tc>
        <w:tc>
          <w:tcPr>
            <w:tcW w:w="960" w:type="dxa"/>
            <w:tcBorders>
              <w:top w:val="nil"/>
              <w:left w:val="nil"/>
              <w:bottom w:val="single" w:sz="4" w:space="0" w:color="auto"/>
              <w:right w:val="single" w:sz="4" w:space="0" w:color="auto"/>
            </w:tcBorders>
            <w:shd w:val="clear" w:color="000000" w:fill="70AD47"/>
            <w:vAlign w:val="center"/>
            <w:hideMark/>
          </w:tcPr>
          <w:p w14:paraId="5D138BA2"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2</w:t>
            </w:r>
          </w:p>
        </w:tc>
        <w:tc>
          <w:tcPr>
            <w:tcW w:w="960" w:type="dxa"/>
            <w:tcBorders>
              <w:top w:val="nil"/>
              <w:left w:val="nil"/>
              <w:bottom w:val="single" w:sz="4" w:space="0" w:color="auto"/>
              <w:right w:val="single" w:sz="4" w:space="0" w:color="auto"/>
            </w:tcBorders>
            <w:shd w:val="clear" w:color="000000" w:fill="70AD47"/>
            <w:vAlign w:val="center"/>
            <w:hideMark/>
          </w:tcPr>
          <w:p w14:paraId="51E0A41C"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2.1</w:t>
            </w:r>
          </w:p>
        </w:tc>
        <w:tc>
          <w:tcPr>
            <w:tcW w:w="960" w:type="dxa"/>
            <w:tcBorders>
              <w:top w:val="nil"/>
              <w:left w:val="nil"/>
              <w:bottom w:val="single" w:sz="4" w:space="0" w:color="auto"/>
              <w:right w:val="single" w:sz="4" w:space="0" w:color="auto"/>
            </w:tcBorders>
            <w:shd w:val="clear" w:color="000000" w:fill="70AD47"/>
            <w:vAlign w:val="center"/>
            <w:hideMark/>
          </w:tcPr>
          <w:p w14:paraId="3204B358"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2</w:t>
            </w:r>
          </w:p>
        </w:tc>
      </w:tr>
      <w:tr w:rsidR="006413EB" w:rsidRPr="006413EB" w14:paraId="055C10F4" w14:textId="77777777" w:rsidTr="006413EB">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19CC1E06"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46A8880C"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2-shot</w:t>
            </w:r>
          </w:p>
        </w:tc>
        <w:tc>
          <w:tcPr>
            <w:tcW w:w="960" w:type="dxa"/>
            <w:tcBorders>
              <w:top w:val="nil"/>
              <w:left w:val="nil"/>
              <w:bottom w:val="single" w:sz="4" w:space="0" w:color="auto"/>
              <w:right w:val="single" w:sz="4" w:space="0" w:color="auto"/>
            </w:tcBorders>
            <w:shd w:val="clear" w:color="000000" w:fill="70AD47"/>
            <w:vAlign w:val="center"/>
            <w:hideMark/>
          </w:tcPr>
          <w:p w14:paraId="4A781338"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2.1</w:t>
            </w:r>
          </w:p>
        </w:tc>
        <w:tc>
          <w:tcPr>
            <w:tcW w:w="960" w:type="dxa"/>
            <w:tcBorders>
              <w:top w:val="nil"/>
              <w:left w:val="nil"/>
              <w:bottom w:val="single" w:sz="4" w:space="0" w:color="auto"/>
              <w:right w:val="single" w:sz="4" w:space="0" w:color="auto"/>
            </w:tcBorders>
            <w:shd w:val="clear" w:color="000000" w:fill="70AD47"/>
            <w:vAlign w:val="center"/>
            <w:hideMark/>
          </w:tcPr>
          <w:p w14:paraId="7B862388"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1.8</w:t>
            </w:r>
          </w:p>
        </w:tc>
        <w:tc>
          <w:tcPr>
            <w:tcW w:w="960" w:type="dxa"/>
            <w:tcBorders>
              <w:top w:val="nil"/>
              <w:left w:val="nil"/>
              <w:bottom w:val="single" w:sz="4" w:space="0" w:color="auto"/>
              <w:right w:val="single" w:sz="4" w:space="0" w:color="auto"/>
            </w:tcBorders>
            <w:shd w:val="clear" w:color="000000" w:fill="70AD47"/>
            <w:vAlign w:val="center"/>
            <w:hideMark/>
          </w:tcPr>
          <w:p w14:paraId="640E1097"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1.8</w:t>
            </w:r>
          </w:p>
        </w:tc>
        <w:tc>
          <w:tcPr>
            <w:tcW w:w="960" w:type="dxa"/>
            <w:tcBorders>
              <w:top w:val="nil"/>
              <w:left w:val="nil"/>
              <w:bottom w:val="single" w:sz="4" w:space="0" w:color="auto"/>
              <w:right w:val="single" w:sz="4" w:space="0" w:color="auto"/>
            </w:tcBorders>
            <w:shd w:val="clear" w:color="000000" w:fill="70AD47"/>
            <w:vAlign w:val="center"/>
            <w:hideMark/>
          </w:tcPr>
          <w:p w14:paraId="0A9F582F"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2.2</w:t>
            </w:r>
          </w:p>
        </w:tc>
        <w:tc>
          <w:tcPr>
            <w:tcW w:w="960" w:type="dxa"/>
            <w:tcBorders>
              <w:top w:val="nil"/>
              <w:left w:val="nil"/>
              <w:bottom w:val="single" w:sz="4" w:space="0" w:color="auto"/>
              <w:right w:val="single" w:sz="4" w:space="0" w:color="auto"/>
            </w:tcBorders>
            <w:shd w:val="clear" w:color="000000" w:fill="70AD47"/>
            <w:vAlign w:val="center"/>
            <w:hideMark/>
          </w:tcPr>
          <w:p w14:paraId="1E06C90F"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2.1</w:t>
            </w:r>
          </w:p>
        </w:tc>
      </w:tr>
      <w:tr w:rsidR="006413EB" w:rsidRPr="006413EB" w14:paraId="20EC3EAF" w14:textId="77777777" w:rsidTr="006413EB">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38032593"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6BC5566F"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3-shot</w:t>
            </w:r>
          </w:p>
        </w:tc>
        <w:tc>
          <w:tcPr>
            <w:tcW w:w="960" w:type="dxa"/>
            <w:tcBorders>
              <w:top w:val="nil"/>
              <w:left w:val="nil"/>
              <w:bottom w:val="single" w:sz="4" w:space="0" w:color="auto"/>
              <w:right w:val="single" w:sz="4" w:space="0" w:color="auto"/>
            </w:tcBorders>
            <w:shd w:val="clear" w:color="000000" w:fill="70AD47"/>
            <w:vAlign w:val="center"/>
            <w:hideMark/>
          </w:tcPr>
          <w:p w14:paraId="0C91DEF5"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2.1</w:t>
            </w:r>
          </w:p>
        </w:tc>
        <w:tc>
          <w:tcPr>
            <w:tcW w:w="960" w:type="dxa"/>
            <w:tcBorders>
              <w:top w:val="nil"/>
              <w:left w:val="nil"/>
              <w:bottom w:val="single" w:sz="4" w:space="0" w:color="auto"/>
              <w:right w:val="single" w:sz="4" w:space="0" w:color="auto"/>
            </w:tcBorders>
            <w:shd w:val="clear" w:color="000000" w:fill="70AD47"/>
            <w:vAlign w:val="center"/>
            <w:hideMark/>
          </w:tcPr>
          <w:p w14:paraId="53230F94"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1.8</w:t>
            </w:r>
          </w:p>
        </w:tc>
        <w:tc>
          <w:tcPr>
            <w:tcW w:w="960" w:type="dxa"/>
            <w:tcBorders>
              <w:top w:val="nil"/>
              <w:left w:val="nil"/>
              <w:bottom w:val="single" w:sz="4" w:space="0" w:color="auto"/>
              <w:right w:val="single" w:sz="4" w:space="0" w:color="auto"/>
            </w:tcBorders>
            <w:shd w:val="clear" w:color="000000" w:fill="70AD47"/>
            <w:vAlign w:val="center"/>
            <w:hideMark/>
          </w:tcPr>
          <w:p w14:paraId="031991E9"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1.9</w:t>
            </w:r>
          </w:p>
        </w:tc>
        <w:tc>
          <w:tcPr>
            <w:tcW w:w="960" w:type="dxa"/>
            <w:tcBorders>
              <w:top w:val="nil"/>
              <w:left w:val="nil"/>
              <w:bottom w:val="single" w:sz="4" w:space="0" w:color="auto"/>
              <w:right w:val="single" w:sz="4" w:space="0" w:color="auto"/>
            </w:tcBorders>
            <w:shd w:val="clear" w:color="000000" w:fill="70AD47"/>
            <w:vAlign w:val="center"/>
            <w:hideMark/>
          </w:tcPr>
          <w:p w14:paraId="06FF55C4"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2.2</w:t>
            </w:r>
          </w:p>
        </w:tc>
        <w:tc>
          <w:tcPr>
            <w:tcW w:w="960" w:type="dxa"/>
            <w:tcBorders>
              <w:top w:val="nil"/>
              <w:left w:val="nil"/>
              <w:bottom w:val="single" w:sz="4" w:space="0" w:color="auto"/>
              <w:right w:val="single" w:sz="4" w:space="0" w:color="auto"/>
            </w:tcBorders>
            <w:shd w:val="clear" w:color="000000" w:fill="70AD47"/>
            <w:vAlign w:val="center"/>
            <w:hideMark/>
          </w:tcPr>
          <w:p w14:paraId="0C89E393" w14:textId="77777777" w:rsidR="006413EB" w:rsidRPr="006413EB" w:rsidRDefault="006413EB" w:rsidP="006413EB">
            <w:pPr>
              <w:spacing w:after="0"/>
              <w:jc w:val="center"/>
              <w:rPr>
                <w:rFonts w:ascii="Calibri" w:eastAsia="Times New Roman" w:hAnsi="Calibri" w:cs="Calibri"/>
                <w:b/>
                <w:bCs/>
                <w:sz w:val="22"/>
                <w:szCs w:val="22"/>
                <w:lang w:val="en-US"/>
              </w:rPr>
            </w:pPr>
            <w:r w:rsidRPr="006413EB">
              <w:rPr>
                <w:rFonts w:ascii="Calibri" w:eastAsia="Times New Roman" w:hAnsi="Calibri" w:cs="Calibri"/>
                <w:b/>
                <w:bCs/>
                <w:sz w:val="22"/>
                <w:szCs w:val="22"/>
                <w:lang w:val="en-US"/>
              </w:rPr>
              <w:t>2.2</w:t>
            </w:r>
          </w:p>
        </w:tc>
      </w:tr>
      <w:tr w:rsidR="006413EB" w:rsidRPr="006413EB" w14:paraId="754975A6" w14:textId="77777777" w:rsidTr="006413EB">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14:paraId="222D8450"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Es/Iot = -12</w:t>
            </w:r>
          </w:p>
        </w:tc>
        <w:tc>
          <w:tcPr>
            <w:tcW w:w="960" w:type="dxa"/>
            <w:tcBorders>
              <w:top w:val="nil"/>
              <w:left w:val="nil"/>
              <w:bottom w:val="single" w:sz="4" w:space="0" w:color="auto"/>
              <w:right w:val="single" w:sz="4" w:space="0" w:color="auto"/>
            </w:tcBorders>
            <w:shd w:val="clear" w:color="auto" w:fill="auto"/>
            <w:vAlign w:val="center"/>
            <w:hideMark/>
          </w:tcPr>
          <w:p w14:paraId="4739C19C"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1-shot</w:t>
            </w:r>
          </w:p>
        </w:tc>
        <w:tc>
          <w:tcPr>
            <w:tcW w:w="960" w:type="dxa"/>
            <w:tcBorders>
              <w:top w:val="nil"/>
              <w:left w:val="nil"/>
              <w:bottom w:val="single" w:sz="4" w:space="0" w:color="auto"/>
              <w:right w:val="single" w:sz="4" w:space="0" w:color="auto"/>
            </w:tcBorders>
            <w:shd w:val="clear" w:color="000000" w:fill="70AD47"/>
            <w:vAlign w:val="center"/>
            <w:hideMark/>
          </w:tcPr>
          <w:p w14:paraId="0DC561A1"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1.1</w:t>
            </w:r>
          </w:p>
        </w:tc>
        <w:tc>
          <w:tcPr>
            <w:tcW w:w="960" w:type="dxa"/>
            <w:tcBorders>
              <w:top w:val="nil"/>
              <w:left w:val="nil"/>
              <w:bottom w:val="single" w:sz="4" w:space="0" w:color="auto"/>
              <w:right w:val="single" w:sz="4" w:space="0" w:color="auto"/>
            </w:tcBorders>
            <w:shd w:val="clear" w:color="000000" w:fill="70AD47"/>
            <w:vAlign w:val="center"/>
            <w:hideMark/>
          </w:tcPr>
          <w:p w14:paraId="683F1CCD"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w:t>
            </w:r>
          </w:p>
        </w:tc>
        <w:tc>
          <w:tcPr>
            <w:tcW w:w="960" w:type="dxa"/>
            <w:tcBorders>
              <w:top w:val="nil"/>
              <w:left w:val="nil"/>
              <w:bottom w:val="single" w:sz="4" w:space="0" w:color="auto"/>
              <w:right w:val="single" w:sz="4" w:space="0" w:color="auto"/>
            </w:tcBorders>
            <w:shd w:val="clear" w:color="000000" w:fill="70AD47"/>
            <w:vAlign w:val="center"/>
            <w:hideMark/>
          </w:tcPr>
          <w:p w14:paraId="5840D0F8"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w:t>
            </w:r>
          </w:p>
        </w:tc>
        <w:tc>
          <w:tcPr>
            <w:tcW w:w="960" w:type="dxa"/>
            <w:tcBorders>
              <w:top w:val="nil"/>
              <w:left w:val="nil"/>
              <w:bottom w:val="single" w:sz="4" w:space="0" w:color="auto"/>
              <w:right w:val="single" w:sz="4" w:space="0" w:color="auto"/>
            </w:tcBorders>
            <w:shd w:val="clear" w:color="000000" w:fill="70AD47"/>
            <w:vAlign w:val="center"/>
            <w:hideMark/>
          </w:tcPr>
          <w:p w14:paraId="499D9488"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w:t>
            </w:r>
          </w:p>
        </w:tc>
        <w:tc>
          <w:tcPr>
            <w:tcW w:w="960" w:type="dxa"/>
            <w:tcBorders>
              <w:top w:val="nil"/>
              <w:left w:val="nil"/>
              <w:bottom w:val="single" w:sz="4" w:space="0" w:color="auto"/>
              <w:right w:val="single" w:sz="4" w:space="0" w:color="auto"/>
            </w:tcBorders>
            <w:shd w:val="clear" w:color="000000" w:fill="70AD47"/>
            <w:vAlign w:val="center"/>
            <w:hideMark/>
          </w:tcPr>
          <w:p w14:paraId="3D580876"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0.9</w:t>
            </w:r>
          </w:p>
        </w:tc>
      </w:tr>
      <w:tr w:rsidR="006413EB" w:rsidRPr="006413EB" w14:paraId="0A339CEB" w14:textId="77777777" w:rsidTr="006413EB">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1E3358E5"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32E5F8C6"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2-shot</w:t>
            </w:r>
          </w:p>
        </w:tc>
        <w:tc>
          <w:tcPr>
            <w:tcW w:w="960" w:type="dxa"/>
            <w:tcBorders>
              <w:top w:val="nil"/>
              <w:left w:val="nil"/>
              <w:bottom w:val="single" w:sz="4" w:space="0" w:color="auto"/>
              <w:right w:val="single" w:sz="4" w:space="0" w:color="auto"/>
            </w:tcBorders>
            <w:shd w:val="clear" w:color="000000" w:fill="70AD47"/>
            <w:vAlign w:val="center"/>
            <w:hideMark/>
          </w:tcPr>
          <w:p w14:paraId="3B858485"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w:t>
            </w:r>
          </w:p>
        </w:tc>
        <w:tc>
          <w:tcPr>
            <w:tcW w:w="960" w:type="dxa"/>
            <w:tcBorders>
              <w:top w:val="nil"/>
              <w:left w:val="nil"/>
              <w:bottom w:val="single" w:sz="4" w:space="0" w:color="auto"/>
              <w:right w:val="single" w:sz="4" w:space="0" w:color="auto"/>
            </w:tcBorders>
            <w:shd w:val="clear" w:color="000000" w:fill="70AD47"/>
            <w:vAlign w:val="center"/>
            <w:hideMark/>
          </w:tcPr>
          <w:p w14:paraId="0C39ABD3"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w:t>
            </w:r>
          </w:p>
        </w:tc>
        <w:tc>
          <w:tcPr>
            <w:tcW w:w="960" w:type="dxa"/>
            <w:tcBorders>
              <w:top w:val="nil"/>
              <w:left w:val="nil"/>
              <w:bottom w:val="single" w:sz="4" w:space="0" w:color="auto"/>
              <w:right w:val="single" w:sz="4" w:space="0" w:color="auto"/>
            </w:tcBorders>
            <w:shd w:val="clear" w:color="000000" w:fill="70AD47"/>
            <w:vAlign w:val="center"/>
            <w:hideMark/>
          </w:tcPr>
          <w:p w14:paraId="1B817866"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0.9</w:t>
            </w:r>
          </w:p>
        </w:tc>
        <w:tc>
          <w:tcPr>
            <w:tcW w:w="960" w:type="dxa"/>
            <w:tcBorders>
              <w:top w:val="nil"/>
              <w:left w:val="nil"/>
              <w:bottom w:val="single" w:sz="4" w:space="0" w:color="auto"/>
              <w:right w:val="single" w:sz="4" w:space="0" w:color="auto"/>
            </w:tcBorders>
            <w:shd w:val="clear" w:color="000000" w:fill="70AD47"/>
            <w:vAlign w:val="center"/>
            <w:hideMark/>
          </w:tcPr>
          <w:p w14:paraId="50F4A41D"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1.1</w:t>
            </w:r>
          </w:p>
        </w:tc>
        <w:tc>
          <w:tcPr>
            <w:tcW w:w="960" w:type="dxa"/>
            <w:tcBorders>
              <w:top w:val="nil"/>
              <w:left w:val="nil"/>
              <w:bottom w:val="single" w:sz="4" w:space="0" w:color="auto"/>
              <w:right w:val="single" w:sz="4" w:space="0" w:color="auto"/>
            </w:tcBorders>
            <w:shd w:val="clear" w:color="000000" w:fill="70AD47"/>
            <w:vAlign w:val="center"/>
            <w:hideMark/>
          </w:tcPr>
          <w:p w14:paraId="5448DC2D"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w:t>
            </w:r>
          </w:p>
        </w:tc>
      </w:tr>
      <w:tr w:rsidR="006413EB" w:rsidRPr="006413EB" w14:paraId="44CFE2CD" w14:textId="77777777" w:rsidTr="006413EB">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79178C6E"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1773467C"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3-shot</w:t>
            </w:r>
          </w:p>
        </w:tc>
        <w:tc>
          <w:tcPr>
            <w:tcW w:w="960" w:type="dxa"/>
            <w:tcBorders>
              <w:top w:val="nil"/>
              <w:left w:val="nil"/>
              <w:bottom w:val="single" w:sz="4" w:space="0" w:color="auto"/>
              <w:right w:val="single" w:sz="4" w:space="0" w:color="auto"/>
            </w:tcBorders>
            <w:shd w:val="clear" w:color="000000" w:fill="70AD47"/>
            <w:vAlign w:val="center"/>
            <w:hideMark/>
          </w:tcPr>
          <w:p w14:paraId="3C63B387"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w:t>
            </w:r>
          </w:p>
        </w:tc>
        <w:tc>
          <w:tcPr>
            <w:tcW w:w="960" w:type="dxa"/>
            <w:tcBorders>
              <w:top w:val="nil"/>
              <w:left w:val="nil"/>
              <w:bottom w:val="single" w:sz="4" w:space="0" w:color="auto"/>
              <w:right w:val="single" w:sz="4" w:space="0" w:color="auto"/>
            </w:tcBorders>
            <w:shd w:val="clear" w:color="000000" w:fill="70AD47"/>
            <w:vAlign w:val="center"/>
            <w:hideMark/>
          </w:tcPr>
          <w:p w14:paraId="57EB0986"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0.9</w:t>
            </w:r>
          </w:p>
        </w:tc>
        <w:tc>
          <w:tcPr>
            <w:tcW w:w="960" w:type="dxa"/>
            <w:tcBorders>
              <w:top w:val="nil"/>
              <w:left w:val="nil"/>
              <w:bottom w:val="single" w:sz="4" w:space="0" w:color="auto"/>
              <w:right w:val="single" w:sz="4" w:space="0" w:color="auto"/>
            </w:tcBorders>
            <w:shd w:val="clear" w:color="000000" w:fill="70AD47"/>
            <w:vAlign w:val="center"/>
            <w:hideMark/>
          </w:tcPr>
          <w:p w14:paraId="6ED93E75"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w:t>
            </w:r>
          </w:p>
        </w:tc>
        <w:tc>
          <w:tcPr>
            <w:tcW w:w="960" w:type="dxa"/>
            <w:tcBorders>
              <w:top w:val="nil"/>
              <w:left w:val="nil"/>
              <w:bottom w:val="single" w:sz="4" w:space="0" w:color="auto"/>
              <w:right w:val="single" w:sz="4" w:space="0" w:color="auto"/>
            </w:tcBorders>
            <w:shd w:val="clear" w:color="000000" w:fill="70AD47"/>
            <w:vAlign w:val="center"/>
            <w:hideMark/>
          </w:tcPr>
          <w:p w14:paraId="1F3DF41C"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1.2</w:t>
            </w:r>
          </w:p>
        </w:tc>
        <w:tc>
          <w:tcPr>
            <w:tcW w:w="960" w:type="dxa"/>
            <w:tcBorders>
              <w:top w:val="nil"/>
              <w:left w:val="nil"/>
              <w:bottom w:val="single" w:sz="4" w:space="0" w:color="auto"/>
              <w:right w:val="single" w:sz="4" w:space="0" w:color="auto"/>
            </w:tcBorders>
            <w:shd w:val="clear" w:color="000000" w:fill="70AD47"/>
            <w:vAlign w:val="center"/>
            <w:hideMark/>
          </w:tcPr>
          <w:p w14:paraId="26CA9557"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1.1</w:t>
            </w:r>
          </w:p>
        </w:tc>
      </w:tr>
      <w:tr w:rsidR="006413EB" w:rsidRPr="006413EB" w14:paraId="5DE9554C" w14:textId="77777777" w:rsidTr="006413EB">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14:paraId="763CB526"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Es/Iot = -9</w:t>
            </w:r>
          </w:p>
        </w:tc>
        <w:tc>
          <w:tcPr>
            <w:tcW w:w="960" w:type="dxa"/>
            <w:tcBorders>
              <w:top w:val="nil"/>
              <w:left w:val="nil"/>
              <w:bottom w:val="single" w:sz="4" w:space="0" w:color="auto"/>
              <w:right w:val="single" w:sz="4" w:space="0" w:color="auto"/>
            </w:tcBorders>
            <w:shd w:val="clear" w:color="auto" w:fill="auto"/>
            <w:vAlign w:val="center"/>
            <w:hideMark/>
          </w:tcPr>
          <w:p w14:paraId="11FE7B7A"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1-shot</w:t>
            </w:r>
          </w:p>
        </w:tc>
        <w:tc>
          <w:tcPr>
            <w:tcW w:w="960" w:type="dxa"/>
            <w:tcBorders>
              <w:top w:val="nil"/>
              <w:left w:val="nil"/>
              <w:bottom w:val="single" w:sz="4" w:space="0" w:color="auto"/>
              <w:right w:val="single" w:sz="4" w:space="0" w:color="auto"/>
            </w:tcBorders>
            <w:shd w:val="clear" w:color="auto" w:fill="auto"/>
            <w:vAlign w:val="center"/>
            <w:hideMark/>
          </w:tcPr>
          <w:p w14:paraId="6AD3B6C8"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0.5</w:t>
            </w:r>
          </w:p>
        </w:tc>
        <w:tc>
          <w:tcPr>
            <w:tcW w:w="960" w:type="dxa"/>
            <w:tcBorders>
              <w:top w:val="nil"/>
              <w:left w:val="nil"/>
              <w:bottom w:val="single" w:sz="4" w:space="0" w:color="auto"/>
              <w:right w:val="single" w:sz="4" w:space="0" w:color="auto"/>
            </w:tcBorders>
            <w:shd w:val="clear" w:color="auto" w:fill="auto"/>
            <w:vAlign w:val="center"/>
            <w:hideMark/>
          </w:tcPr>
          <w:p w14:paraId="57181117"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0.6</w:t>
            </w:r>
          </w:p>
        </w:tc>
        <w:tc>
          <w:tcPr>
            <w:tcW w:w="960" w:type="dxa"/>
            <w:tcBorders>
              <w:top w:val="nil"/>
              <w:left w:val="nil"/>
              <w:bottom w:val="single" w:sz="4" w:space="0" w:color="auto"/>
              <w:right w:val="single" w:sz="4" w:space="0" w:color="auto"/>
            </w:tcBorders>
            <w:shd w:val="clear" w:color="auto" w:fill="auto"/>
            <w:vAlign w:val="center"/>
            <w:hideMark/>
          </w:tcPr>
          <w:p w14:paraId="515471B3"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2F9AD1C5"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0.5</w:t>
            </w:r>
          </w:p>
        </w:tc>
        <w:tc>
          <w:tcPr>
            <w:tcW w:w="960" w:type="dxa"/>
            <w:tcBorders>
              <w:top w:val="nil"/>
              <w:left w:val="nil"/>
              <w:bottom w:val="single" w:sz="4" w:space="0" w:color="auto"/>
              <w:right w:val="single" w:sz="4" w:space="0" w:color="auto"/>
            </w:tcBorders>
            <w:shd w:val="clear" w:color="auto" w:fill="auto"/>
            <w:vAlign w:val="center"/>
            <w:hideMark/>
          </w:tcPr>
          <w:p w14:paraId="616E4210"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0.2</w:t>
            </w:r>
          </w:p>
        </w:tc>
      </w:tr>
      <w:tr w:rsidR="006413EB" w:rsidRPr="006413EB" w14:paraId="3240516C" w14:textId="77777777" w:rsidTr="006413EB">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5B7A3D9E"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7B9ABDA5"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2-shot</w:t>
            </w:r>
          </w:p>
        </w:tc>
        <w:tc>
          <w:tcPr>
            <w:tcW w:w="960" w:type="dxa"/>
            <w:tcBorders>
              <w:top w:val="nil"/>
              <w:left w:val="nil"/>
              <w:bottom w:val="single" w:sz="4" w:space="0" w:color="auto"/>
              <w:right w:val="single" w:sz="4" w:space="0" w:color="auto"/>
            </w:tcBorders>
            <w:shd w:val="clear" w:color="auto" w:fill="auto"/>
            <w:vAlign w:val="center"/>
            <w:hideMark/>
          </w:tcPr>
          <w:p w14:paraId="7A6A6EAE"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0.5</w:t>
            </w:r>
          </w:p>
        </w:tc>
        <w:tc>
          <w:tcPr>
            <w:tcW w:w="960" w:type="dxa"/>
            <w:tcBorders>
              <w:top w:val="nil"/>
              <w:left w:val="nil"/>
              <w:bottom w:val="single" w:sz="4" w:space="0" w:color="auto"/>
              <w:right w:val="single" w:sz="4" w:space="0" w:color="auto"/>
            </w:tcBorders>
            <w:shd w:val="clear" w:color="auto" w:fill="auto"/>
            <w:vAlign w:val="center"/>
            <w:hideMark/>
          </w:tcPr>
          <w:p w14:paraId="60250045"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0.5</w:t>
            </w:r>
          </w:p>
        </w:tc>
        <w:tc>
          <w:tcPr>
            <w:tcW w:w="960" w:type="dxa"/>
            <w:tcBorders>
              <w:top w:val="nil"/>
              <w:left w:val="nil"/>
              <w:bottom w:val="single" w:sz="4" w:space="0" w:color="auto"/>
              <w:right w:val="single" w:sz="4" w:space="0" w:color="auto"/>
            </w:tcBorders>
            <w:shd w:val="clear" w:color="auto" w:fill="auto"/>
            <w:vAlign w:val="center"/>
            <w:hideMark/>
          </w:tcPr>
          <w:p w14:paraId="06884909"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35669C50"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0.5</w:t>
            </w:r>
          </w:p>
        </w:tc>
        <w:tc>
          <w:tcPr>
            <w:tcW w:w="960" w:type="dxa"/>
            <w:tcBorders>
              <w:top w:val="nil"/>
              <w:left w:val="nil"/>
              <w:bottom w:val="single" w:sz="4" w:space="0" w:color="auto"/>
              <w:right w:val="single" w:sz="4" w:space="0" w:color="auto"/>
            </w:tcBorders>
            <w:shd w:val="clear" w:color="auto" w:fill="auto"/>
            <w:vAlign w:val="center"/>
            <w:hideMark/>
          </w:tcPr>
          <w:p w14:paraId="3C876BD3"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0.3</w:t>
            </w:r>
          </w:p>
        </w:tc>
      </w:tr>
      <w:tr w:rsidR="006413EB" w:rsidRPr="006413EB" w14:paraId="3803CEEF" w14:textId="77777777" w:rsidTr="006413EB">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688078EB"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23ABC3A9"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3-shot</w:t>
            </w:r>
          </w:p>
        </w:tc>
        <w:tc>
          <w:tcPr>
            <w:tcW w:w="960" w:type="dxa"/>
            <w:tcBorders>
              <w:top w:val="nil"/>
              <w:left w:val="nil"/>
              <w:bottom w:val="single" w:sz="4" w:space="0" w:color="auto"/>
              <w:right w:val="single" w:sz="4" w:space="0" w:color="auto"/>
            </w:tcBorders>
            <w:shd w:val="clear" w:color="auto" w:fill="auto"/>
            <w:vAlign w:val="center"/>
            <w:hideMark/>
          </w:tcPr>
          <w:p w14:paraId="0F7E00A4"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0.5</w:t>
            </w:r>
          </w:p>
        </w:tc>
        <w:tc>
          <w:tcPr>
            <w:tcW w:w="960" w:type="dxa"/>
            <w:tcBorders>
              <w:top w:val="nil"/>
              <w:left w:val="nil"/>
              <w:bottom w:val="single" w:sz="4" w:space="0" w:color="auto"/>
              <w:right w:val="single" w:sz="4" w:space="0" w:color="auto"/>
            </w:tcBorders>
            <w:shd w:val="clear" w:color="auto" w:fill="auto"/>
            <w:vAlign w:val="center"/>
            <w:hideMark/>
          </w:tcPr>
          <w:p w14:paraId="6FEB49AC"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0.5</w:t>
            </w:r>
          </w:p>
        </w:tc>
        <w:tc>
          <w:tcPr>
            <w:tcW w:w="960" w:type="dxa"/>
            <w:tcBorders>
              <w:top w:val="nil"/>
              <w:left w:val="nil"/>
              <w:bottom w:val="single" w:sz="4" w:space="0" w:color="auto"/>
              <w:right w:val="single" w:sz="4" w:space="0" w:color="auto"/>
            </w:tcBorders>
            <w:shd w:val="clear" w:color="auto" w:fill="auto"/>
            <w:vAlign w:val="center"/>
            <w:hideMark/>
          </w:tcPr>
          <w:p w14:paraId="3076513C"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4617271D"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0.6</w:t>
            </w:r>
          </w:p>
        </w:tc>
        <w:tc>
          <w:tcPr>
            <w:tcW w:w="960" w:type="dxa"/>
            <w:tcBorders>
              <w:top w:val="nil"/>
              <w:left w:val="nil"/>
              <w:bottom w:val="single" w:sz="4" w:space="0" w:color="auto"/>
              <w:right w:val="single" w:sz="4" w:space="0" w:color="auto"/>
            </w:tcBorders>
            <w:shd w:val="clear" w:color="auto" w:fill="auto"/>
            <w:vAlign w:val="center"/>
            <w:hideMark/>
          </w:tcPr>
          <w:p w14:paraId="014465D8"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0.3</w:t>
            </w:r>
          </w:p>
        </w:tc>
      </w:tr>
      <w:tr w:rsidR="006413EB" w:rsidRPr="006413EB" w14:paraId="20C36FCC" w14:textId="77777777" w:rsidTr="006413EB">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14:paraId="05267AE6"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Es/Iot = -6</w:t>
            </w:r>
          </w:p>
        </w:tc>
        <w:tc>
          <w:tcPr>
            <w:tcW w:w="960" w:type="dxa"/>
            <w:tcBorders>
              <w:top w:val="nil"/>
              <w:left w:val="nil"/>
              <w:bottom w:val="single" w:sz="4" w:space="0" w:color="auto"/>
              <w:right w:val="single" w:sz="4" w:space="0" w:color="auto"/>
            </w:tcBorders>
            <w:shd w:val="clear" w:color="auto" w:fill="auto"/>
            <w:vAlign w:val="center"/>
            <w:hideMark/>
          </w:tcPr>
          <w:p w14:paraId="304580DA"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1-shot</w:t>
            </w:r>
          </w:p>
        </w:tc>
        <w:tc>
          <w:tcPr>
            <w:tcW w:w="960" w:type="dxa"/>
            <w:tcBorders>
              <w:top w:val="nil"/>
              <w:left w:val="nil"/>
              <w:bottom w:val="single" w:sz="4" w:space="0" w:color="auto"/>
              <w:right w:val="single" w:sz="4" w:space="0" w:color="auto"/>
            </w:tcBorders>
            <w:shd w:val="clear" w:color="auto" w:fill="auto"/>
            <w:vAlign w:val="center"/>
            <w:hideMark/>
          </w:tcPr>
          <w:p w14:paraId="756D06FB"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0.3</w:t>
            </w:r>
          </w:p>
        </w:tc>
        <w:tc>
          <w:tcPr>
            <w:tcW w:w="960" w:type="dxa"/>
            <w:tcBorders>
              <w:top w:val="nil"/>
              <w:left w:val="nil"/>
              <w:bottom w:val="single" w:sz="4" w:space="0" w:color="auto"/>
              <w:right w:val="single" w:sz="4" w:space="0" w:color="auto"/>
            </w:tcBorders>
            <w:shd w:val="clear" w:color="auto" w:fill="auto"/>
            <w:vAlign w:val="center"/>
            <w:hideMark/>
          </w:tcPr>
          <w:p w14:paraId="72B1B893"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0.3</w:t>
            </w:r>
          </w:p>
        </w:tc>
        <w:tc>
          <w:tcPr>
            <w:tcW w:w="960" w:type="dxa"/>
            <w:tcBorders>
              <w:top w:val="nil"/>
              <w:left w:val="nil"/>
              <w:bottom w:val="single" w:sz="4" w:space="0" w:color="auto"/>
              <w:right w:val="single" w:sz="4" w:space="0" w:color="auto"/>
            </w:tcBorders>
            <w:shd w:val="clear" w:color="auto" w:fill="auto"/>
            <w:vAlign w:val="center"/>
            <w:hideMark/>
          </w:tcPr>
          <w:p w14:paraId="2702E719"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vAlign w:val="center"/>
            <w:hideMark/>
          </w:tcPr>
          <w:p w14:paraId="35688220"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0.3</w:t>
            </w:r>
          </w:p>
        </w:tc>
        <w:tc>
          <w:tcPr>
            <w:tcW w:w="960" w:type="dxa"/>
            <w:tcBorders>
              <w:top w:val="nil"/>
              <w:left w:val="nil"/>
              <w:bottom w:val="single" w:sz="4" w:space="0" w:color="auto"/>
              <w:right w:val="single" w:sz="4" w:space="0" w:color="auto"/>
            </w:tcBorders>
            <w:shd w:val="clear" w:color="auto" w:fill="auto"/>
            <w:vAlign w:val="center"/>
            <w:hideMark/>
          </w:tcPr>
          <w:p w14:paraId="0554C984"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-0.1</w:t>
            </w:r>
          </w:p>
        </w:tc>
      </w:tr>
      <w:tr w:rsidR="006413EB" w:rsidRPr="006413EB" w14:paraId="550A127C" w14:textId="77777777" w:rsidTr="006413EB">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04A4AA59"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3C27C584"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2-shot</w:t>
            </w:r>
          </w:p>
        </w:tc>
        <w:tc>
          <w:tcPr>
            <w:tcW w:w="960" w:type="dxa"/>
            <w:tcBorders>
              <w:top w:val="nil"/>
              <w:left w:val="nil"/>
              <w:bottom w:val="single" w:sz="4" w:space="0" w:color="auto"/>
              <w:right w:val="single" w:sz="4" w:space="0" w:color="auto"/>
            </w:tcBorders>
            <w:shd w:val="clear" w:color="auto" w:fill="auto"/>
            <w:vAlign w:val="center"/>
            <w:hideMark/>
          </w:tcPr>
          <w:p w14:paraId="5CD120BC"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0.3</w:t>
            </w:r>
          </w:p>
        </w:tc>
        <w:tc>
          <w:tcPr>
            <w:tcW w:w="960" w:type="dxa"/>
            <w:tcBorders>
              <w:top w:val="nil"/>
              <w:left w:val="nil"/>
              <w:bottom w:val="single" w:sz="4" w:space="0" w:color="auto"/>
              <w:right w:val="single" w:sz="4" w:space="0" w:color="auto"/>
            </w:tcBorders>
            <w:shd w:val="clear" w:color="auto" w:fill="auto"/>
            <w:vAlign w:val="center"/>
            <w:hideMark/>
          </w:tcPr>
          <w:p w14:paraId="5DE1A695"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34C09D9D"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5C6B50B2"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0.3</w:t>
            </w:r>
          </w:p>
        </w:tc>
        <w:tc>
          <w:tcPr>
            <w:tcW w:w="960" w:type="dxa"/>
            <w:tcBorders>
              <w:top w:val="nil"/>
              <w:left w:val="nil"/>
              <w:bottom w:val="single" w:sz="4" w:space="0" w:color="auto"/>
              <w:right w:val="single" w:sz="4" w:space="0" w:color="auto"/>
            </w:tcBorders>
            <w:shd w:val="clear" w:color="auto" w:fill="auto"/>
            <w:vAlign w:val="center"/>
            <w:hideMark/>
          </w:tcPr>
          <w:p w14:paraId="1C03B381"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w:t>
            </w:r>
          </w:p>
        </w:tc>
      </w:tr>
      <w:tr w:rsidR="006413EB" w:rsidRPr="006413EB" w14:paraId="7A793271" w14:textId="77777777" w:rsidTr="006413EB">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7E7408D8"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44843297"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3-shot</w:t>
            </w:r>
          </w:p>
        </w:tc>
        <w:tc>
          <w:tcPr>
            <w:tcW w:w="960" w:type="dxa"/>
            <w:tcBorders>
              <w:top w:val="nil"/>
              <w:left w:val="nil"/>
              <w:bottom w:val="single" w:sz="4" w:space="0" w:color="auto"/>
              <w:right w:val="single" w:sz="4" w:space="0" w:color="auto"/>
            </w:tcBorders>
            <w:shd w:val="clear" w:color="auto" w:fill="auto"/>
            <w:vAlign w:val="center"/>
            <w:hideMark/>
          </w:tcPr>
          <w:p w14:paraId="1E95A8E5"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0.3</w:t>
            </w:r>
          </w:p>
        </w:tc>
        <w:tc>
          <w:tcPr>
            <w:tcW w:w="960" w:type="dxa"/>
            <w:tcBorders>
              <w:top w:val="nil"/>
              <w:left w:val="nil"/>
              <w:bottom w:val="single" w:sz="4" w:space="0" w:color="auto"/>
              <w:right w:val="single" w:sz="4" w:space="0" w:color="auto"/>
            </w:tcBorders>
            <w:shd w:val="clear" w:color="auto" w:fill="auto"/>
            <w:vAlign w:val="center"/>
            <w:hideMark/>
          </w:tcPr>
          <w:p w14:paraId="6E7D0B17"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0.2</w:t>
            </w:r>
          </w:p>
        </w:tc>
        <w:tc>
          <w:tcPr>
            <w:tcW w:w="960" w:type="dxa"/>
            <w:tcBorders>
              <w:top w:val="nil"/>
              <w:left w:val="nil"/>
              <w:bottom w:val="single" w:sz="4" w:space="0" w:color="auto"/>
              <w:right w:val="single" w:sz="4" w:space="0" w:color="auto"/>
            </w:tcBorders>
            <w:shd w:val="clear" w:color="auto" w:fill="auto"/>
            <w:vAlign w:val="center"/>
            <w:hideMark/>
          </w:tcPr>
          <w:p w14:paraId="4E1F7082"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-0.3</w:t>
            </w:r>
          </w:p>
        </w:tc>
        <w:tc>
          <w:tcPr>
            <w:tcW w:w="960" w:type="dxa"/>
            <w:tcBorders>
              <w:top w:val="nil"/>
              <w:left w:val="nil"/>
              <w:bottom w:val="single" w:sz="4" w:space="0" w:color="auto"/>
              <w:right w:val="single" w:sz="4" w:space="0" w:color="auto"/>
            </w:tcBorders>
            <w:shd w:val="clear" w:color="auto" w:fill="auto"/>
            <w:vAlign w:val="center"/>
            <w:hideMark/>
          </w:tcPr>
          <w:p w14:paraId="272C0E82"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0.3</w:t>
            </w:r>
          </w:p>
        </w:tc>
        <w:tc>
          <w:tcPr>
            <w:tcW w:w="960" w:type="dxa"/>
            <w:tcBorders>
              <w:top w:val="nil"/>
              <w:left w:val="nil"/>
              <w:bottom w:val="single" w:sz="4" w:space="0" w:color="auto"/>
              <w:right w:val="single" w:sz="4" w:space="0" w:color="auto"/>
            </w:tcBorders>
            <w:shd w:val="clear" w:color="auto" w:fill="auto"/>
            <w:vAlign w:val="center"/>
            <w:hideMark/>
          </w:tcPr>
          <w:p w14:paraId="60355E8D"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-0.1</w:t>
            </w:r>
          </w:p>
        </w:tc>
      </w:tr>
      <w:tr w:rsidR="006413EB" w:rsidRPr="006413EB" w14:paraId="2107D0E5" w14:textId="77777777" w:rsidTr="006413EB">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14:paraId="1691167C"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Es/Iot = -3</w:t>
            </w:r>
          </w:p>
        </w:tc>
        <w:tc>
          <w:tcPr>
            <w:tcW w:w="960" w:type="dxa"/>
            <w:tcBorders>
              <w:top w:val="nil"/>
              <w:left w:val="nil"/>
              <w:bottom w:val="single" w:sz="4" w:space="0" w:color="auto"/>
              <w:right w:val="single" w:sz="4" w:space="0" w:color="auto"/>
            </w:tcBorders>
            <w:shd w:val="clear" w:color="auto" w:fill="auto"/>
            <w:vAlign w:val="center"/>
            <w:hideMark/>
          </w:tcPr>
          <w:p w14:paraId="57184938"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1-shot</w:t>
            </w:r>
          </w:p>
        </w:tc>
        <w:tc>
          <w:tcPr>
            <w:tcW w:w="960" w:type="dxa"/>
            <w:tcBorders>
              <w:top w:val="nil"/>
              <w:left w:val="nil"/>
              <w:bottom w:val="single" w:sz="4" w:space="0" w:color="auto"/>
              <w:right w:val="single" w:sz="4" w:space="0" w:color="auto"/>
            </w:tcBorders>
            <w:shd w:val="clear" w:color="auto" w:fill="auto"/>
            <w:vAlign w:val="center"/>
            <w:hideMark/>
          </w:tcPr>
          <w:p w14:paraId="59BDCFB2"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61D5BE26"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5FEC9384"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-0.4</w:t>
            </w:r>
          </w:p>
        </w:tc>
        <w:tc>
          <w:tcPr>
            <w:tcW w:w="960" w:type="dxa"/>
            <w:tcBorders>
              <w:top w:val="nil"/>
              <w:left w:val="nil"/>
              <w:bottom w:val="single" w:sz="4" w:space="0" w:color="auto"/>
              <w:right w:val="single" w:sz="4" w:space="0" w:color="auto"/>
            </w:tcBorders>
            <w:shd w:val="clear" w:color="auto" w:fill="auto"/>
            <w:vAlign w:val="center"/>
            <w:hideMark/>
          </w:tcPr>
          <w:p w14:paraId="11E41562"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vAlign w:val="center"/>
            <w:hideMark/>
          </w:tcPr>
          <w:p w14:paraId="76150FB0"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-0.3</w:t>
            </w:r>
          </w:p>
        </w:tc>
      </w:tr>
      <w:tr w:rsidR="006413EB" w:rsidRPr="006413EB" w14:paraId="01CDAD22" w14:textId="77777777" w:rsidTr="006413EB">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43E5A1B4"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5B795F4A"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2-shot</w:t>
            </w:r>
          </w:p>
        </w:tc>
        <w:tc>
          <w:tcPr>
            <w:tcW w:w="960" w:type="dxa"/>
            <w:tcBorders>
              <w:top w:val="nil"/>
              <w:left w:val="nil"/>
              <w:bottom w:val="single" w:sz="4" w:space="0" w:color="auto"/>
              <w:right w:val="single" w:sz="4" w:space="0" w:color="auto"/>
            </w:tcBorders>
            <w:shd w:val="clear" w:color="auto" w:fill="auto"/>
            <w:vAlign w:val="center"/>
            <w:hideMark/>
          </w:tcPr>
          <w:p w14:paraId="5A497F1C"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vAlign w:val="center"/>
            <w:hideMark/>
          </w:tcPr>
          <w:p w14:paraId="509E3E38"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61C5DD82"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-0.4</w:t>
            </w:r>
          </w:p>
        </w:tc>
        <w:tc>
          <w:tcPr>
            <w:tcW w:w="960" w:type="dxa"/>
            <w:tcBorders>
              <w:top w:val="nil"/>
              <w:left w:val="nil"/>
              <w:bottom w:val="single" w:sz="4" w:space="0" w:color="auto"/>
              <w:right w:val="single" w:sz="4" w:space="0" w:color="auto"/>
            </w:tcBorders>
            <w:shd w:val="clear" w:color="auto" w:fill="auto"/>
            <w:vAlign w:val="center"/>
            <w:hideMark/>
          </w:tcPr>
          <w:p w14:paraId="7ECFA508"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7EFB17D1"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-0.3</w:t>
            </w:r>
          </w:p>
        </w:tc>
      </w:tr>
      <w:tr w:rsidR="006413EB" w:rsidRPr="006413EB" w14:paraId="67A36760" w14:textId="77777777" w:rsidTr="006413EB">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4A779CBC"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69C4B8A8"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3-shot</w:t>
            </w:r>
          </w:p>
        </w:tc>
        <w:tc>
          <w:tcPr>
            <w:tcW w:w="960" w:type="dxa"/>
            <w:tcBorders>
              <w:top w:val="nil"/>
              <w:left w:val="nil"/>
              <w:bottom w:val="single" w:sz="4" w:space="0" w:color="auto"/>
              <w:right w:val="single" w:sz="4" w:space="0" w:color="auto"/>
            </w:tcBorders>
            <w:shd w:val="clear" w:color="auto" w:fill="auto"/>
            <w:vAlign w:val="center"/>
            <w:hideMark/>
          </w:tcPr>
          <w:p w14:paraId="3AECE624"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vAlign w:val="center"/>
            <w:hideMark/>
          </w:tcPr>
          <w:p w14:paraId="2D45B624"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66694C5B"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-0.4</w:t>
            </w:r>
          </w:p>
        </w:tc>
        <w:tc>
          <w:tcPr>
            <w:tcW w:w="960" w:type="dxa"/>
            <w:tcBorders>
              <w:top w:val="nil"/>
              <w:left w:val="nil"/>
              <w:bottom w:val="single" w:sz="4" w:space="0" w:color="auto"/>
              <w:right w:val="single" w:sz="4" w:space="0" w:color="auto"/>
            </w:tcBorders>
            <w:shd w:val="clear" w:color="auto" w:fill="auto"/>
            <w:vAlign w:val="center"/>
            <w:hideMark/>
          </w:tcPr>
          <w:p w14:paraId="70A3319F"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3FB3968D"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-0.2</w:t>
            </w:r>
          </w:p>
        </w:tc>
      </w:tr>
      <w:tr w:rsidR="006413EB" w:rsidRPr="006413EB" w14:paraId="0DCDD57C" w14:textId="77777777" w:rsidTr="006413EB">
        <w:trPr>
          <w:trHeight w:val="300"/>
          <w:jc w:val="center"/>
        </w:trPr>
        <w:tc>
          <w:tcPr>
            <w:tcW w:w="1600" w:type="dxa"/>
            <w:vMerge w:val="restart"/>
            <w:tcBorders>
              <w:top w:val="nil"/>
              <w:left w:val="single" w:sz="4" w:space="0" w:color="auto"/>
              <w:bottom w:val="single" w:sz="4" w:space="0" w:color="auto"/>
              <w:right w:val="single" w:sz="4" w:space="0" w:color="auto"/>
            </w:tcBorders>
            <w:shd w:val="clear" w:color="auto" w:fill="auto"/>
            <w:vAlign w:val="center"/>
            <w:hideMark/>
          </w:tcPr>
          <w:p w14:paraId="02C1CB02"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Es/Iot = 0</w:t>
            </w:r>
          </w:p>
        </w:tc>
        <w:tc>
          <w:tcPr>
            <w:tcW w:w="960" w:type="dxa"/>
            <w:tcBorders>
              <w:top w:val="nil"/>
              <w:left w:val="nil"/>
              <w:bottom w:val="single" w:sz="4" w:space="0" w:color="auto"/>
              <w:right w:val="single" w:sz="4" w:space="0" w:color="auto"/>
            </w:tcBorders>
            <w:shd w:val="clear" w:color="auto" w:fill="auto"/>
            <w:vAlign w:val="center"/>
            <w:hideMark/>
          </w:tcPr>
          <w:p w14:paraId="5F95CC3D"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1-shot</w:t>
            </w:r>
          </w:p>
        </w:tc>
        <w:tc>
          <w:tcPr>
            <w:tcW w:w="960" w:type="dxa"/>
            <w:tcBorders>
              <w:top w:val="nil"/>
              <w:left w:val="nil"/>
              <w:bottom w:val="single" w:sz="4" w:space="0" w:color="auto"/>
              <w:right w:val="single" w:sz="4" w:space="0" w:color="auto"/>
            </w:tcBorders>
            <w:shd w:val="clear" w:color="auto" w:fill="auto"/>
            <w:vAlign w:val="center"/>
            <w:hideMark/>
          </w:tcPr>
          <w:p w14:paraId="10C92911"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103920AF"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7AA79331"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-0.3</w:t>
            </w:r>
          </w:p>
        </w:tc>
        <w:tc>
          <w:tcPr>
            <w:tcW w:w="960" w:type="dxa"/>
            <w:tcBorders>
              <w:top w:val="nil"/>
              <w:left w:val="nil"/>
              <w:bottom w:val="single" w:sz="4" w:space="0" w:color="auto"/>
              <w:right w:val="single" w:sz="4" w:space="0" w:color="auto"/>
            </w:tcBorders>
            <w:shd w:val="clear" w:color="auto" w:fill="auto"/>
            <w:vAlign w:val="center"/>
            <w:hideMark/>
          </w:tcPr>
          <w:p w14:paraId="09C6B2CB"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-0.3</w:t>
            </w:r>
          </w:p>
        </w:tc>
        <w:tc>
          <w:tcPr>
            <w:tcW w:w="960" w:type="dxa"/>
            <w:tcBorders>
              <w:top w:val="nil"/>
              <w:left w:val="nil"/>
              <w:bottom w:val="single" w:sz="4" w:space="0" w:color="auto"/>
              <w:right w:val="single" w:sz="4" w:space="0" w:color="auto"/>
            </w:tcBorders>
            <w:shd w:val="clear" w:color="auto" w:fill="auto"/>
            <w:vAlign w:val="center"/>
            <w:hideMark/>
          </w:tcPr>
          <w:p w14:paraId="26C5D01E"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-0.4</w:t>
            </w:r>
          </w:p>
        </w:tc>
      </w:tr>
      <w:tr w:rsidR="006413EB" w:rsidRPr="006413EB" w14:paraId="305BE93F" w14:textId="77777777" w:rsidTr="006413EB">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2C83AD92"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52A6845E"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2-shot</w:t>
            </w:r>
          </w:p>
        </w:tc>
        <w:tc>
          <w:tcPr>
            <w:tcW w:w="960" w:type="dxa"/>
            <w:tcBorders>
              <w:top w:val="nil"/>
              <w:left w:val="nil"/>
              <w:bottom w:val="single" w:sz="4" w:space="0" w:color="auto"/>
              <w:right w:val="single" w:sz="4" w:space="0" w:color="auto"/>
            </w:tcBorders>
            <w:shd w:val="clear" w:color="auto" w:fill="auto"/>
            <w:vAlign w:val="center"/>
            <w:hideMark/>
          </w:tcPr>
          <w:p w14:paraId="5930EB2E"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44BB262B"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vAlign w:val="center"/>
            <w:hideMark/>
          </w:tcPr>
          <w:p w14:paraId="5AB40D05"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-0.3</w:t>
            </w:r>
          </w:p>
        </w:tc>
        <w:tc>
          <w:tcPr>
            <w:tcW w:w="960" w:type="dxa"/>
            <w:tcBorders>
              <w:top w:val="nil"/>
              <w:left w:val="nil"/>
              <w:bottom w:val="single" w:sz="4" w:space="0" w:color="auto"/>
              <w:right w:val="single" w:sz="4" w:space="0" w:color="auto"/>
            </w:tcBorders>
            <w:shd w:val="clear" w:color="auto" w:fill="auto"/>
            <w:vAlign w:val="center"/>
            <w:hideMark/>
          </w:tcPr>
          <w:p w14:paraId="48646B02"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4F69FEAC"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-0.3</w:t>
            </w:r>
          </w:p>
        </w:tc>
      </w:tr>
      <w:tr w:rsidR="006413EB" w:rsidRPr="006413EB" w14:paraId="382EA8BD" w14:textId="77777777" w:rsidTr="006413EB">
        <w:trPr>
          <w:trHeight w:val="300"/>
          <w:jc w:val="center"/>
        </w:trPr>
        <w:tc>
          <w:tcPr>
            <w:tcW w:w="1600" w:type="dxa"/>
            <w:vMerge/>
            <w:tcBorders>
              <w:top w:val="nil"/>
              <w:left w:val="single" w:sz="4" w:space="0" w:color="auto"/>
              <w:bottom w:val="single" w:sz="4" w:space="0" w:color="auto"/>
              <w:right w:val="single" w:sz="4" w:space="0" w:color="auto"/>
            </w:tcBorders>
            <w:vAlign w:val="center"/>
            <w:hideMark/>
          </w:tcPr>
          <w:p w14:paraId="510FEAC8" w14:textId="77777777" w:rsidR="006413EB" w:rsidRPr="006413EB" w:rsidRDefault="006413EB" w:rsidP="006413EB">
            <w:pPr>
              <w:spacing w:after="0"/>
              <w:rPr>
                <w:rFonts w:ascii="Calibri" w:eastAsia="Times New Roman" w:hAnsi="Calibri" w:cs="Calibri"/>
                <w:b/>
                <w:bCs/>
                <w:color w:val="000000"/>
                <w:sz w:val="22"/>
                <w:szCs w:val="22"/>
                <w:lang w:val="en-US"/>
              </w:rPr>
            </w:pPr>
          </w:p>
        </w:tc>
        <w:tc>
          <w:tcPr>
            <w:tcW w:w="960" w:type="dxa"/>
            <w:tcBorders>
              <w:top w:val="nil"/>
              <w:left w:val="nil"/>
              <w:bottom w:val="single" w:sz="4" w:space="0" w:color="auto"/>
              <w:right w:val="single" w:sz="4" w:space="0" w:color="auto"/>
            </w:tcBorders>
            <w:shd w:val="clear" w:color="auto" w:fill="auto"/>
            <w:vAlign w:val="center"/>
            <w:hideMark/>
          </w:tcPr>
          <w:p w14:paraId="6AAECCC6"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3-shot</w:t>
            </w:r>
          </w:p>
        </w:tc>
        <w:tc>
          <w:tcPr>
            <w:tcW w:w="960" w:type="dxa"/>
            <w:tcBorders>
              <w:top w:val="nil"/>
              <w:left w:val="nil"/>
              <w:bottom w:val="single" w:sz="4" w:space="0" w:color="auto"/>
              <w:right w:val="single" w:sz="4" w:space="0" w:color="auto"/>
            </w:tcBorders>
            <w:shd w:val="clear" w:color="auto" w:fill="auto"/>
            <w:vAlign w:val="center"/>
            <w:hideMark/>
          </w:tcPr>
          <w:p w14:paraId="4EF2CB21"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53678CD9"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w:t>
            </w:r>
          </w:p>
        </w:tc>
        <w:tc>
          <w:tcPr>
            <w:tcW w:w="960" w:type="dxa"/>
            <w:tcBorders>
              <w:top w:val="nil"/>
              <w:left w:val="nil"/>
              <w:bottom w:val="single" w:sz="4" w:space="0" w:color="auto"/>
              <w:right w:val="single" w:sz="4" w:space="0" w:color="auto"/>
            </w:tcBorders>
            <w:shd w:val="clear" w:color="auto" w:fill="auto"/>
            <w:vAlign w:val="center"/>
            <w:hideMark/>
          </w:tcPr>
          <w:p w14:paraId="46935532"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-0.3</w:t>
            </w:r>
          </w:p>
        </w:tc>
        <w:tc>
          <w:tcPr>
            <w:tcW w:w="960" w:type="dxa"/>
            <w:tcBorders>
              <w:top w:val="nil"/>
              <w:left w:val="nil"/>
              <w:bottom w:val="single" w:sz="4" w:space="0" w:color="auto"/>
              <w:right w:val="single" w:sz="4" w:space="0" w:color="auto"/>
            </w:tcBorders>
            <w:shd w:val="clear" w:color="auto" w:fill="auto"/>
            <w:vAlign w:val="center"/>
            <w:hideMark/>
          </w:tcPr>
          <w:p w14:paraId="1D383C61"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0.1</w:t>
            </w:r>
          </w:p>
        </w:tc>
        <w:tc>
          <w:tcPr>
            <w:tcW w:w="960" w:type="dxa"/>
            <w:tcBorders>
              <w:top w:val="nil"/>
              <w:left w:val="nil"/>
              <w:bottom w:val="single" w:sz="4" w:space="0" w:color="auto"/>
              <w:right w:val="single" w:sz="4" w:space="0" w:color="auto"/>
            </w:tcBorders>
            <w:shd w:val="clear" w:color="auto" w:fill="auto"/>
            <w:vAlign w:val="center"/>
            <w:hideMark/>
          </w:tcPr>
          <w:p w14:paraId="11710738" w14:textId="77777777" w:rsidR="006413EB" w:rsidRPr="006413EB" w:rsidRDefault="006413EB" w:rsidP="006413EB">
            <w:pPr>
              <w:spacing w:after="0"/>
              <w:jc w:val="center"/>
              <w:rPr>
                <w:rFonts w:ascii="Calibri" w:eastAsia="Times New Roman" w:hAnsi="Calibri" w:cs="Calibri"/>
                <w:b/>
                <w:bCs/>
                <w:color w:val="000000"/>
                <w:sz w:val="22"/>
                <w:szCs w:val="22"/>
                <w:lang w:val="en-US"/>
              </w:rPr>
            </w:pPr>
            <w:r w:rsidRPr="006413EB">
              <w:rPr>
                <w:rFonts w:ascii="Calibri" w:eastAsia="Times New Roman" w:hAnsi="Calibri" w:cs="Calibri"/>
                <w:b/>
                <w:bCs/>
                <w:color w:val="000000"/>
                <w:sz w:val="22"/>
                <w:szCs w:val="22"/>
                <w:lang w:val="en-US"/>
              </w:rPr>
              <w:t>-0.4</w:t>
            </w:r>
          </w:p>
        </w:tc>
      </w:tr>
    </w:tbl>
    <w:p w14:paraId="457E10F7" w14:textId="77777777" w:rsidR="006413EB" w:rsidRDefault="006413EB" w:rsidP="006413EB">
      <w:pPr>
        <w:jc w:val="center"/>
      </w:pPr>
    </w:p>
    <w:p w14:paraId="3D6D660C" w14:textId="6C256DAA" w:rsidR="00E678E3" w:rsidRDefault="00E678E3" w:rsidP="00B704BD">
      <w:r>
        <w:t>From the results in Table 1 and 2, the following observations can be made:</w:t>
      </w:r>
    </w:p>
    <w:p w14:paraId="72ECF98F" w14:textId="3E49B65C" w:rsidR="00E678E3" w:rsidRPr="001266E4" w:rsidRDefault="00E678E3" w:rsidP="00B704BD">
      <w:pPr>
        <w:rPr>
          <w:b/>
        </w:rPr>
      </w:pPr>
      <w:r w:rsidRPr="001266E4">
        <w:rPr>
          <w:b/>
        </w:rPr>
        <w:t xml:space="preserve">Observation 1. </w:t>
      </w:r>
      <w:r w:rsidR="00446DAD">
        <w:rPr>
          <w:b/>
        </w:rPr>
        <w:t>In 1-Rx, i</w:t>
      </w:r>
      <w:r w:rsidRPr="001266E4">
        <w:rPr>
          <w:b/>
        </w:rPr>
        <w:t xml:space="preserve">ncreasing L1 measurement period to 480ms (3 shots) delivers ~1.5 dB gain in RSS-based measurement accuracy over CRS-based measurement accuracy </w:t>
      </w:r>
      <w:r w:rsidR="00E43E11" w:rsidRPr="001266E4">
        <w:rPr>
          <w:b/>
        </w:rPr>
        <w:t>for Es/Iot={-12, -9} dB with 1-SF sample capture per occasion.</w:t>
      </w:r>
    </w:p>
    <w:p w14:paraId="4C6BA11D" w14:textId="760E615E" w:rsidR="00E43E11" w:rsidRPr="001266E4" w:rsidRDefault="00E43E11" w:rsidP="00B704BD">
      <w:pPr>
        <w:rPr>
          <w:b/>
        </w:rPr>
      </w:pPr>
      <w:r w:rsidRPr="001266E4">
        <w:rPr>
          <w:b/>
        </w:rPr>
        <w:t xml:space="preserve">Observation 2. Increasing L1 measurement period beyond 480ms does not deliver any </w:t>
      </w:r>
      <w:r w:rsidR="001266E4" w:rsidRPr="001266E4">
        <w:rPr>
          <w:b/>
        </w:rPr>
        <w:t xml:space="preserve">further </w:t>
      </w:r>
      <w:r w:rsidRPr="001266E4">
        <w:rPr>
          <w:b/>
        </w:rPr>
        <w:t xml:space="preserve">significant gain. </w:t>
      </w:r>
    </w:p>
    <w:p w14:paraId="2DF9638B" w14:textId="06EBA719" w:rsidR="00E43E11" w:rsidRPr="001266E4" w:rsidRDefault="00E43E11" w:rsidP="00B704BD">
      <w:pPr>
        <w:rPr>
          <w:b/>
        </w:rPr>
      </w:pPr>
      <w:r w:rsidRPr="001266E4">
        <w:rPr>
          <w:b/>
        </w:rPr>
        <w:t xml:space="preserve">Observation 3. </w:t>
      </w:r>
      <w:r w:rsidR="00446DAD">
        <w:rPr>
          <w:b/>
        </w:rPr>
        <w:t xml:space="preserve">In 1-Rx, </w:t>
      </w:r>
      <w:r w:rsidRPr="001266E4">
        <w:rPr>
          <w:b/>
        </w:rPr>
        <w:t>RSS-based measurement improves RSRP accuracy compared to CRS-based measurement only when sample capture is limited to 1-SF and operating Es/Iot is less than -</w:t>
      </w:r>
      <w:r w:rsidR="002E2479">
        <w:rPr>
          <w:b/>
        </w:rPr>
        <w:t>6</w:t>
      </w:r>
      <w:r w:rsidRPr="001266E4">
        <w:rPr>
          <w:b/>
        </w:rPr>
        <w:t xml:space="preserve"> dB.</w:t>
      </w:r>
    </w:p>
    <w:p w14:paraId="2CD19F04" w14:textId="3541B0B2" w:rsidR="00E43E11" w:rsidRDefault="001266E4" w:rsidP="00B704BD">
      <w:r>
        <w:t xml:space="preserve">We further elaborate on Observation 1. </w:t>
      </w:r>
      <w:r w:rsidR="004C0A6C">
        <w:t xml:space="preserve">Increasing L1 measurement period obviously delays the availability of measurement results. Furthermore, there is no reason for UE to prefer collecting samples from 3 or 5 RSS occasions with 1-subframe per occasion compared to collecting more than 1 subframes in one occasion. In other words, the processing and diversity gain that are seen in Table 1 from increasing L1 measurement period can also be achieved by more than 1-subframe processing in one shot (as results in Table 2 corroborates) which can be more beneficial in terms of power savings.  </w:t>
      </w:r>
    </w:p>
    <w:p w14:paraId="388146AE" w14:textId="73D282CB" w:rsidR="004C0A6C" w:rsidRDefault="004C0A6C" w:rsidP="00B704BD">
      <w:pPr>
        <w:rPr>
          <w:b/>
        </w:rPr>
      </w:pPr>
      <w:r w:rsidRPr="004C0A6C">
        <w:rPr>
          <w:b/>
        </w:rPr>
        <w:t>Observation 4. The processing and diversity gain achieved by increasing L1 measurement period with 1-subframe sample capture can also be achieved by increasing sample capture per occasion. This eliminates delay in measurement availability and can be beneficial to U</w:t>
      </w:r>
      <w:r w:rsidR="006E28D5">
        <w:rPr>
          <w:b/>
        </w:rPr>
        <w:t>E</w:t>
      </w:r>
      <w:r w:rsidRPr="004C0A6C">
        <w:rPr>
          <w:b/>
        </w:rPr>
        <w:t xml:space="preserve"> power savings. </w:t>
      </w:r>
    </w:p>
    <w:p w14:paraId="63E66663" w14:textId="6968CA81" w:rsidR="002E2479" w:rsidRDefault="002E2479" w:rsidP="00B704BD">
      <w:pPr>
        <w:rPr>
          <w:bCs/>
        </w:rPr>
      </w:pPr>
      <w:r>
        <w:rPr>
          <w:bCs/>
        </w:rPr>
        <w:t>From the results in Table 3 and 4, the following observations can be made:</w:t>
      </w:r>
    </w:p>
    <w:p w14:paraId="742DA335" w14:textId="6CC4907F" w:rsidR="002E2479" w:rsidRPr="002E2479" w:rsidRDefault="002E2479" w:rsidP="00B704BD">
      <w:pPr>
        <w:rPr>
          <w:b/>
        </w:rPr>
      </w:pPr>
      <w:r w:rsidRPr="002E2479">
        <w:rPr>
          <w:b/>
        </w:rPr>
        <w:t xml:space="preserve">Observation </w:t>
      </w:r>
      <w:r>
        <w:rPr>
          <w:b/>
        </w:rPr>
        <w:t>5</w:t>
      </w:r>
      <w:r w:rsidRPr="002E2479">
        <w:rPr>
          <w:b/>
        </w:rPr>
        <w:t xml:space="preserve">. Increasing L1 measurement period beyond 1-shot does not provide any meaningful gain in RSS-based measurement over CRS-based measurement when 2-Rx is used. </w:t>
      </w:r>
    </w:p>
    <w:p w14:paraId="6A39408E" w14:textId="268CED16" w:rsidR="002E2479" w:rsidRPr="002E2479" w:rsidRDefault="002E2479" w:rsidP="00B704BD">
      <w:pPr>
        <w:rPr>
          <w:b/>
        </w:rPr>
      </w:pPr>
      <w:r w:rsidRPr="002E2479">
        <w:rPr>
          <w:b/>
        </w:rPr>
        <w:t xml:space="preserve">Observation </w:t>
      </w:r>
      <w:r>
        <w:rPr>
          <w:b/>
        </w:rPr>
        <w:t>6</w:t>
      </w:r>
      <w:r w:rsidRPr="002E2479">
        <w:rPr>
          <w:b/>
        </w:rPr>
        <w:t xml:space="preserve">. With 2-Rx and 1-subframe sample capture, RSS-based measurement delivers gain over CRS-based measurement when Es/Iot is less than –6 dB. When sample capture is 2 subframes, the gain is seen in Es/Iot less than -9 dB. </w:t>
      </w:r>
    </w:p>
    <w:p w14:paraId="27A5687E" w14:textId="587E268B" w:rsidR="003B6863" w:rsidRDefault="003B6863" w:rsidP="00B704BD">
      <w:r>
        <w:t>Given the above observations and results:</w:t>
      </w:r>
    </w:p>
    <w:p w14:paraId="07507AA9" w14:textId="7F3BE3EF" w:rsidR="00750C8A" w:rsidRDefault="00750C8A" w:rsidP="00750C8A">
      <w:pPr>
        <w:rPr>
          <w:b/>
        </w:rPr>
      </w:pPr>
      <w:r w:rsidRPr="00B64903">
        <w:rPr>
          <w:b/>
        </w:rPr>
        <w:lastRenderedPageBreak/>
        <w:t xml:space="preserve">Proposal 1. </w:t>
      </w:r>
      <w:r w:rsidR="00F80BE2">
        <w:rPr>
          <w:b/>
        </w:rPr>
        <w:t xml:space="preserve">Assuming RSS power boost of 0 dB, </w:t>
      </w:r>
      <w:r w:rsidRPr="00B64903">
        <w:rPr>
          <w:b/>
        </w:rPr>
        <w:t xml:space="preserve">RAN4 to consider improved RSS-based measurement accuracy requirements </w:t>
      </w:r>
      <w:r w:rsidR="002A2944">
        <w:rPr>
          <w:b/>
        </w:rPr>
        <w:t xml:space="preserve">for BL/CE UE </w:t>
      </w:r>
      <w:r w:rsidRPr="00B64903">
        <w:rPr>
          <w:b/>
        </w:rPr>
        <w:t>only</w:t>
      </w:r>
      <w:r w:rsidR="002E6A13">
        <w:rPr>
          <w:b/>
        </w:rPr>
        <w:t xml:space="preserve"> (1-Rx)</w:t>
      </w:r>
      <w:r w:rsidRPr="00B64903">
        <w:rPr>
          <w:b/>
        </w:rPr>
        <w:t xml:space="preserve"> </w:t>
      </w:r>
      <w:r w:rsidR="002E6A13">
        <w:rPr>
          <w:b/>
        </w:rPr>
        <w:t xml:space="preserve">only </w:t>
      </w:r>
      <w:r>
        <w:rPr>
          <w:b/>
        </w:rPr>
        <w:t>if:</w:t>
      </w:r>
    </w:p>
    <w:p w14:paraId="323C271F" w14:textId="537C5787" w:rsidR="00750C8A" w:rsidRPr="00750C8A" w:rsidRDefault="00750C8A" w:rsidP="00750C8A">
      <w:pPr>
        <w:pStyle w:val="ListParagraph"/>
        <w:numPr>
          <w:ilvl w:val="0"/>
          <w:numId w:val="16"/>
        </w:numPr>
        <w:rPr>
          <w:b/>
          <w:sz w:val="20"/>
        </w:rPr>
      </w:pPr>
      <w:r w:rsidRPr="00750C8A">
        <w:rPr>
          <w:b/>
          <w:sz w:val="20"/>
        </w:rPr>
        <w:t xml:space="preserve">UE’s Es/Iot &lt; </w:t>
      </w:r>
      <w:r w:rsidR="002A2944">
        <w:rPr>
          <w:b/>
          <w:sz w:val="20"/>
        </w:rPr>
        <w:t>-</w:t>
      </w:r>
      <w:r w:rsidRPr="00750C8A">
        <w:rPr>
          <w:b/>
          <w:sz w:val="20"/>
        </w:rPr>
        <w:t xml:space="preserve">6 dB and </w:t>
      </w:r>
    </w:p>
    <w:p w14:paraId="77F30B2A" w14:textId="77777777" w:rsidR="00750C8A" w:rsidRPr="00750C8A" w:rsidRDefault="00750C8A" w:rsidP="00750C8A">
      <w:pPr>
        <w:pStyle w:val="ListParagraph"/>
        <w:numPr>
          <w:ilvl w:val="0"/>
          <w:numId w:val="16"/>
        </w:numPr>
        <w:rPr>
          <w:b/>
          <w:sz w:val="20"/>
        </w:rPr>
      </w:pPr>
      <w:r w:rsidRPr="00750C8A">
        <w:rPr>
          <w:b/>
          <w:sz w:val="20"/>
        </w:rPr>
        <w:t xml:space="preserve">UE is in idle state and </w:t>
      </w:r>
    </w:p>
    <w:p w14:paraId="1DAE9FCA" w14:textId="15E7E4F1" w:rsidR="00750C8A" w:rsidRPr="00750C8A" w:rsidRDefault="00750C8A" w:rsidP="00750C8A">
      <w:pPr>
        <w:pStyle w:val="ListParagraph"/>
        <w:numPr>
          <w:ilvl w:val="0"/>
          <w:numId w:val="16"/>
        </w:numPr>
        <w:rPr>
          <w:b/>
          <w:sz w:val="20"/>
        </w:rPr>
      </w:pPr>
      <w:r w:rsidRPr="00750C8A">
        <w:rPr>
          <w:b/>
          <w:sz w:val="20"/>
        </w:rPr>
        <w:t xml:space="preserve">UE’s wake up period aligns with RSS occasion and  </w:t>
      </w:r>
    </w:p>
    <w:p w14:paraId="1E469F5A" w14:textId="0C492C45" w:rsidR="00750C8A" w:rsidRDefault="00750C8A" w:rsidP="00750C8A">
      <w:pPr>
        <w:pStyle w:val="ListParagraph"/>
        <w:numPr>
          <w:ilvl w:val="0"/>
          <w:numId w:val="16"/>
        </w:numPr>
        <w:rPr>
          <w:b/>
          <w:sz w:val="20"/>
        </w:rPr>
      </w:pPr>
      <w:r w:rsidRPr="00750C8A">
        <w:rPr>
          <w:b/>
          <w:sz w:val="20"/>
        </w:rPr>
        <w:t xml:space="preserve">1-subframe sample capture is assumed </w:t>
      </w:r>
    </w:p>
    <w:p w14:paraId="6E34148D" w14:textId="4D3BB004" w:rsidR="00E80CB1" w:rsidRDefault="00E80CB1" w:rsidP="00E80CB1">
      <w:pPr>
        <w:rPr>
          <w:b/>
        </w:rPr>
      </w:pPr>
    </w:p>
    <w:p w14:paraId="761E8048" w14:textId="6C7832E2" w:rsidR="00E80CB1" w:rsidRDefault="00E80CB1" w:rsidP="00E80CB1">
      <w:pPr>
        <w:rPr>
          <w:b/>
        </w:rPr>
      </w:pPr>
      <w:r w:rsidRPr="00B64903">
        <w:rPr>
          <w:b/>
        </w:rPr>
        <w:t xml:space="preserve">Proposal </w:t>
      </w:r>
      <w:r>
        <w:rPr>
          <w:b/>
        </w:rPr>
        <w:t>2</w:t>
      </w:r>
      <w:r w:rsidRPr="00B64903">
        <w:rPr>
          <w:b/>
        </w:rPr>
        <w:t xml:space="preserve">. </w:t>
      </w:r>
      <w:r>
        <w:rPr>
          <w:b/>
        </w:rPr>
        <w:t xml:space="preserve">Assuming RSS power boost of 0 dB, </w:t>
      </w:r>
      <w:r w:rsidRPr="00B64903">
        <w:rPr>
          <w:b/>
        </w:rPr>
        <w:t xml:space="preserve">RAN4 to consider improved RSS-based measurement accuracy requirements </w:t>
      </w:r>
      <w:r>
        <w:rPr>
          <w:b/>
        </w:rPr>
        <w:t xml:space="preserve">for non-BL/CE UE </w:t>
      </w:r>
      <w:r w:rsidR="002E6A13">
        <w:rPr>
          <w:b/>
        </w:rPr>
        <w:t xml:space="preserve">(2-Rx) </w:t>
      </w:r>
      <w:r w:rsidRPr="00B64903">
        <w:rPr>
          <w:b/>
        </w:rPr>
        <w:t xml:space="preserve">only </w:t>
      </w:r>
      <w:r>
        <w:rPr>
          <w:b/>
        </w:rPr>
        <w:t>if:</w:t>
      </w:r>
    </w:p>
    <w:p w14:paraId="0B2C3FF2" w14:textId="48A20F50" w:rsidR="00E80CB1" w:rsidRPr="00750C8A" w:rsidRDefault="00E80CB1" w:rsidP="00E80CB1">
      <w:pPr>
        <w:pStyle w:val="ListParagraph"/>
        <w:numPr>
          <w:ilvl w:val="0"/>
          <w:numId w:val="16"/>
        </w:numPr>
        <w:rPr>
          <w:b/>
          <w:sz w:val="20"/>
        </w:rPr>
      </w:pPr>
      <w:r w:rsidRPr="00750C8A">
        <w:rPr>
          <w:b/>
          <w:sz w:val="20"/>
        </w:rPr>
        <w:t xml:space="preserve">UE’s Es/Iot &lt; </w:t>
      </w:r>
      <w:r>
        <w:rPr>
          <w:b/>
          <w:sz w:val="20"/>
        </w:rPr>
        <w:t>-</w:t>
      </w:r>
      <w:r w:rsidR="00B03D41">
        <w:rPr>
          <w:b/>
          <w:sz w:val="20"/>
        </w:rPr>
        <w:t>9</w:t>
      </w:r>
      <w:r w:rsidRPr="00750C8A">
        <w:rPr>
          <w:b/>
          <w:sz w:val="20"/>
        </w:rPr>
        <w:t xml:space="preserve"> dB and </w:t>
      </w:r>
    </w:p>
    <w:p w14:paraId="3B9DEF12" w14:textId="77777777" w:rsidR="00E80CB1" w:rsidRPr="00750C8A" w:rsidRDefault="00E80CB1" w:rsidP="00E80CB1">
      <w:pPr>
        <w:pStyle w:val="ListParagraph"/>
        <w:numPr>
          <w:ilvl w:val="0"/>
          <w:numId w:val="16"/>
        </w:numPr>
        <w:rPr>
          <w:b/>
          <w:sz w:val="20"/>
        </w:rPr>
      </w:pPr>
      <w:r w:rsidRPr="00750C8A">
        <w:rPr>
          <w:b/>
          <w:sz w:val="20"/>
        </w:rPr>
        <w:t xml:space="preserve">UE is in idle state and </w:t>
      </w:r>
    </w:p>
    <w:p w14:paraId="05DC791A" w14:textId="683550B3" w:rsidR="00E80CB1" w:rsidRPr="00E80CB1" w:rsidRDefault="00E80CB1" w:rsidP="00E80CB1">
      <w:pPr>
        <w:pStyle w:val="ListParagraph"/>
        <w:numPr>
          <w:ilvl w:val="0"/>
          <w:numId w:val="16"/>
        </w:numPr>
        <w:rPr>
          <w:b/>
          <w:sz w:val="20"/>
        </w:rPr>
      </w:pPr>
      <w:r w:rsidRPr="00750C8A">
        <w:rPr>
          <w:b/>
          <w:sz w:val="20"/>
        </w:rPr>
        <w:t xml:space="preserve">UE’s wake up period aligns with RSS occasion and  </w:t>
      </w:r>
    </w:p>
    <w:p w14:paraId="4A784A62" w14:textId="77777777" w:rsidR="00750C8A" w:rsidRPr="00750C8A" w:rsidRDefault="00750C8A" w:rsidP="00750C8A">
      <w:pPr>
        <w:pStyle w:val="ListParagraph"/>
        <w:ind w:left="770"/>
        <w:rPr>
          <w:b/>
        </w:rPr>
      </w:pPr>
    </w:p>
    <w:p w14:paraId="548C638B" w14:textId="7363BF87" w:rsidR="003B6863" w:rsidRDefault="003B6863" w:rsidP="00B704BD">
      <w:r>
        <w:t xml:space="preserve">Additionally, our view is that RSS-based measurement accuracy improvement should be an optional UE capability. It should be left to UE implementation how to improve measurement accuracy </w:t>
      </w:r>
      <w:r w:rsidR="00750C8A">
        <w:t>as there is a clear trade-off between measurement accuracy, measurement delay, and power savings.</w:t>
      </w:r>
      <w:r w:rsidR="00F80BE2">
        <w:t xml:space="preserve"> Furthermore, the configuration of RSS (periodicity, power boost,…) also plays a significant role in whether UE would prefer to use RSS or CRS for measurement.</w:t>
      </w:r>
    </w:p>
    <w:p w14:paraId="0EB67DB9" w14:textId="49778856" w:rsidR="00750C8A" w:rsidRDefault="00EA56EA" w:rsidP="00B704BD">
      <w:r>
        <w:t xml:space="preserve">In Way Forward agreed in the last RAN4 meeting [2], it was indicated that considering RSS-based RSRP measurement performance gain, RAN4 should discuss whether RSS can be used for improving the CE level selection when multiple CE levels are configured in random access procedure. </w:t>
      </w:r>
    </w:p>
    <w:p w14:paraId="29EDF090" w14:textId="19F2533C" w:rsidR="00463FA4" w:rsidRDefault="00EA56EA" w:rsidP="00B704BD">
      <w:r>
        <w:t>In our view, if RSS-based RSRP measurement performance shows significant gain, it can be used by UE on any task or action that relies on measurement results</w:t>
      </w:r>
      <w:r w:rsidR="00463FA4">
        <w:t xml:space="preserve"> as long as the delay in obtaining measurement results with required accuracy level does not delay the task/action beyond its own delay requirements. </w:t>
      </w:r>
    </w:p>
    <w:p w14:paraId="5D12F748" w14:textId="792D9362" w:rsidR="00463FA4" w:rsidRPr="00463FA4" w:rsidRDefault="00463FA4" w:rsidP="00463FA4">
      <w:pPr>
        <w:rPr>
          <w:b/>
        </w:rPr>
      </w:pPr>
      <w:r w:rsidRPr="00463FA4">
        <w:rPr>
          <w:b/>
        </w:rPr>
        <w:t xml:space="preserve">Observation </w:t>
      </w:r>
      <w:r w:rsidR="002A2944">
        <w:rPr>
          <w:b/>
        </w:rPr>
        <w:t>7</w:t>
      </w:r>
      <w:r w:rsidRPr="00463FA4">
        <w:rPr>
          <w:b/>
        </w:rPr>
        <w:t xml:space="preserve">. </w:t>
      </w:r>
      <w:r w:rsidR="00EA56EA" w:rsidRPr="00463FA4">
        <w:rPr>
          <w:b/>
        </w:rPr>
        <w:t xml:space="preserve"> </w:t>
      </w:r>
      <w:r w:rsidRPr="00463FA4">
        <w:rPr>
          <w:b/>
        </w:rPr>
        <w:t xml:space="preserve">If RSS-based RSRP measurement performance shows significant gain, it can be used by UE on any task or action that relies on measurement results as long as the delay in obtaining measurement results with required accuracy level does not delay the task/action beyond its own delay requirements. </w:t>
      </w:r>
    </w:p>
    <w:p w14:paraId="09B61F77" w14:textId="3F054BC4" w:rsidR="00EA56EA" w:rsidRPr="00EA56EA" w:rsidRDefault="00EA56EA" w:rsidP="00B704BD"/>
    <w:p w14:paraId="37CDF765" w14:textId="6F4E7705" w:rsidR="00D81113" w:rsidRDefault="0032488E" w:rsidP="00D81113">
      <w:pPr>
        <w:pStyle w:val="Heading1"/>
        <w:rPr>
          <w:lang w:val="en-US"/>
        </w:rPr>
      </w:pPr>
      <w:r>
        <w:rPr>
          <w:lang w:val="en-US"/>
        </w:rPr>
        <w:t>Con</w:t>
      </w:r>
      <w:r w:rsidR="00F2107A">
        <w:rPr>
          <w:lang w:val="en-US"/>
        </w:rPr>
        <w:t>clusions</w:t>
      </w:r>
    </w:p>
    <w:p w14:paraId="10935393" w14:textId="63D80C57" w:rsidR="00463FA4" w:rsidRPr="001266E4" w:rsidRDefault="00463FA4" w:rsidP="00463FA4">
      <w:pPr>
        <w:rPr>
          <w:b/>
        </w:rPr>
      </w:pPr>
      <w:r w:rsidRPr="001266E4">
        <w:rPr>
          <w:b/>
        </w:rPr>
        <w:t xml:space="preserve">Observation 1. </w:t>
      </w:r>
      <w:r w:rsidR="00446DAD">
        <w:rPr>
          <w:b/>
        </w:rPr>
        <w:t>In 1-Rx, i</w:t>
      </w:r>
      <w:r w:rsidRPr="001266E4">
        <w:rPr>
          <w:b/>
        </w:rPr>
        <w:t>ncreasing L1 measurement period to 480ms (3 shots) delivers ~1.5 dB gain in RSS-based measurement accuracy over CRS-based measurement accuracy for Es/Iot={-12, -9} dB with 1-SF sample capture per occasion.</w:t>
      </w:r>
    </w:p>
    <w:p w14:paraId="7EF9F1FC" w14:textId="77777777" w:rsidR="00463FA4" w:rsidRPr="001266E4" w:rsidRDefault="00463FA4" w:rsidP="00463FA4">
      <w:pPr>
        <w:rPr>
          <w:b/>
        </w:rPr>
      </w:pPr>
      <w:r w:rsidRPr="001266E4">
        <w:rPr>
          <w:b/>
        </w:rPr>
        <w:t xml:space="preserve">Observation 2. Increasing L1 measurement period beyond 480ms does not deliver any further significant gain. </w:t>
      </w:r>
    </w:p>
    <w:p w14:paraId="3038DD6C" w14:textId="107078E9" w:rsidR="00463FA4" w:rsidRPr="00463FA4" w:rsidRDefault="00463FA4" w:rsidP="00463FA4">
      <w:pPr>
        <w:rPr>
          <w:b/>
        </w:rPr>
      </w:pPr>
      <w:r w:rsidRPr="001266E4">
        <w:rPr>
          <w:b/>
        </w:rPr>
        <w:t xml:space="preserve">Observation 3. </w:t>
      </w:r>
      <w:r w:rsidR="00446DAD">
        <w:rPr>
          <w:b/>
        </w:rPr>
        <w:t xml:space="preserve">In 1-Rx, </w:t>
      </w:r>
      <w:r w:rsidRPr="001266E4">
        <w:rPr>
          <w:b/>
        </w:rPr>
        <w:t>RSS-based measurement improves RSRP accuracy compared to CRS-based measurement only when sample capture is limited to 1-SF and operating Es/Iot is less than -</w:t>
      </w:r>
      <w:r w:rsidR="002E2479">
        <w:rPr>
          <w:b/>
        </w:rPr>
        <w:t>6</w:t>
      </w:r>
      <w:r w:rsidRPr="001266E4">
        <w:rPr>
          <w:b/>
        </w:rPr>
        <w:t xml:space="preserve"> dB.</w:t>
      </w:r>
    </w:p>
    <w:p w14:paraId="3AB7F12D" w14:textId="34FD6573" w:rsidR="00463FA4" w:rsidRDefault="00463FA4" w:rsidP="00463FA4">
      <w:pPr>
        <w:rPr>
          <w:b/>
        </w:rPr>
      </w:pPr>
      <w:r w:rsidRPr="004C0A6C">
        <w:rPr>
          <w:b/>
        </w:rPr>
        <w:t>Observation 4. The processing and diversity gain achieved by increasing L1 measurement period with 1-subframe sample capture can also be achieved by increasing sample capture per occasion. This eliminates delay in measurement availability and can be beneficial to U</w:t>
      </w:r>
      <w:r w:rsidR="006E28D5">
        <w:rPr>
          <w:b/>
        </w:rPr>
        <w:t>E</w:t>
      </w:r>
      <w:r w:rsidRPr="004C0A6C">
        <w:rPr>
          <w:b/>
        </w:rPr>
        <w:t xml:space="preserve"> power savings. </w:t>
      </w:r>
    </w:p>
    <w:p w14:paraId="2D41D3B3" w14:textId="77777777" w:rsidR="002E2479" w:rsidRPr="002E2479" w:rsidRDefault="002E2479" w:rsidP="002E2479">
      <w:pPr>
        <w:rPr>
          <w:b/>
        </w:rPr>
      </w:pPr>
      <w:r w:rsidRPr="002E2479">
        <w:rPr>
          <w:b/>
        </w:rPr>
        <w:t xml:space="preserve">Observation </w:t>
      </w:r>
      <w:r>
        <w:rPr>
          <w:b/>
        </w:rPr>
        <w:t>5</w:t>
      </w:r>
      <w:r w:rsidRPr="002E2479">
        <w:rPr>
          <w:b/>
        </w:rPr>
        <w:t xml:space="preserve">. Increasing L1 measurement period beyond 1-shot does not provide any meaningful gain in RSS-based measurement over CRS-based measurement when 2-Rx is used. </w:t>
      </w:r>
    </w:p>
    <w:p w14:paraId="51635511" w14:textId="77777777" w:rsidR="002E2479" w:rsidRPr="002E2479" w:rsidRDefault="002E2479" w:rsidP="002E2479">
      <w:pPr>
        <w:rPr>
          <w:b/>
        </w:rPr>
      </w:pPr>
      <w:r w:rsidRPr="002E2479">
        <w:rPr>
          <w:b/>
        </w:rPr>
        <w:t xml:space="preserve">Observation </w:t>
      </w:r>
      <w:r>
        <w:rPr>
          <w:b/>
        </w:rPr>
        <w:t>6</w:t>
      </w:r>
      <w:r w:rsidRPr="002E2479">
        <w:rPr>
          <w:b/>
        </w:rPr>
        <w:t xml:space="preserve">. With 2-Rx and 1-subframe sample capture, RSS-based measurement delivers gain over CRS-based measurement when Es/Iot is less than –6 dB. When sample capture is 2 subframes, the gain is seen in Es/Iot less than -9 dB. </w:t>
      </w:r>
    </w:p>
    <w:p w14:paraId="7BE8CE5E" w14:textId="77777777" w:rsidR="002E2479" w:rsidRPr="00463FA4" w:rsidRDefault="002E2479" w:rsidP="00463FA4">
      <w:pPr>
        <w:rPr>
          <w:b/>
        </w:rPr>
      </w:pPr>
    </w:p>
    <w:p w14:paraId="2FF38E4A" w14:textId="0A810454" w:rsidR="00463FA4" w:rsidRDefault="00463FA4" w:rsidP="00463FA4">
      <w:pPr>
        <w:rPr>
          <w:b/>
        </w:rPr>
      </w:pPr>
      <w:r w:rsidRPr="00B64903">
        <w:rPr>
          <w:b/>
        </w:rPr>
        <w:t xml:space="preserve">Proposal 1. </w:t>
      </w:r>
      <w:r>
        <w:rPr>
          <w:b/>
        </w:rPr>
        <w:t xml:space="preserve">Assuming RSS power boost of 0 dB, </w:t>
      </w:r>
      <w:r w:rsidRPr="00B64903">
        <w:rPr>
          <w:b/>
        </w:rPr>
        <w:t xml:space="preserve">RAN4 to consider improved RSS-based measurement accuracy requirements </w:t>
      </w:r>
      <w:r w:rsidR="00E934C6">
        <w:rPr>
          <w:b/>
        </w:rPr>
        <w:t xml:space="preserve">for BL/CE UE </w:t>
      </w:r>
      <w:r w:rsidR="00222D07">
        <w:rPr>
          <w:b/>
        </w:rPr>
        <w:t xml:space="preserve">(1-Rx) </w:t>
      </w:r>
      <w:r w:rsidRPr="00B64903">
        <w:rPr>
          <w:b/>
        </w:rPr>
        <w:t xml:space="preserve">only </w:t>
      </w:r>
      <w:r>
        <w:rPr>
          <w:b/>
        </w:rPr>
        <w:t>if:</w:t>
      </w:r>
    </w:p>
    <w:p w14:paraId="2DA67F61" w14:textId="6436B99F" w:rsidR="00463FA4" w:rsidRPr="00750C8A" w:rsidRDefault="00463FA4" w:rsidP="00463FA4">
      <w:pPr>
        <w:pStyle w:val="ListParagraph"/>
        <w:numPr>
          <w:ilvl w:val="0"/>
          <w:numId w:val="16"/>
        </w:numPr>
        <w:rPr>
          <w:b/>
          <w:sz w:val="20"/>
        </w:rPr>
      </w:pPr>
      <w:r w:rsidRPr="00750C8A">
        <w:rPr>
          <w:b/>
          <w:sz w:val="20"/>
        </w:rPr>
        <w:lastRenderedPageBreak/>
        <w:t xml:space="preserve">UE’s Es/Iot &lt; </w:t>
      </w:r>
      <w:r w:rsidR="002A2944">
        <w:rPr>
          <w:b/>
          <w:sz w:val="20"/>
        </w:rPr>
        <w:t>-</w:t>
      </w:r>
      <w:r w:rsidRPr="00750C8A">
        <w:rPr>
          <w:b/>
          <w:sz w:val="20"/>
        </w:rPr>
        <w:t xml:space="preserve">6 dB and </w:t>
      </w:r>
    </w:p>
    <w:p w14:paraId="6771858D" w14:textId="77777777" w:rsidR="00463FA4" w:rsidRPr="00750C8A" w:rsidRDefault="00463FA4" w:rsidP="00463FA4">
      <w:pPr>
        <w:pStyle w:val="ListParagraph"/>
        <w:numPr>
          <w:ilvl w:val="0"/>
          <w:numId w:val="16"/>
        </w:numPr>
        <w:rPr>
          <w:b/>
          <w:sz w:val="20"/>
        </w:rPr>
      </w:pPr>
      <w:r w:rsidRPr="00750C8A">
        <w:rPr>
          <w:b/>
          <w:sz w:val="20"/>
        </w:rPr>
        <w:t xml:space="preserve">UE is in idle state and </w:t>
      </w:r>
    </w:p>
    <w:p w14:paraId="091D5FD9" w14:textId="77777777" w:rsidR="00463FA4" w:rsidRPr="00750C8A" w:rsidRDefault="00463FA4" w:rsidP="00463FA4">
      <w:pPr>
        <w:pStyle w:val="ListParagraph"/>
        <w:numPr>
          <w:ilvl w:val="0"/>
          <w:numId w:val="16"/>
        </w:numPr>
        <w:rPr>
          <w:b/>
          <w:sz w:val="20"/>
        </w:rPr>
      </w:pPr>
      <w:r w:rsidRPr="00750C8A">
        <w:rPr>
          <w:b/>
          <w:sz w:val="20"/>
        </w:rPr>
        <w:t xml:space="preserve">UE’s wake up period aligns with RSS occasion and  </w:t>
      </w:r>
    </w:p>
    <w:p w14:paraId="46F2B158" w14:textId="3E2DC8C4" w:rsidR="00463FA4" w:rsidRDefault="00463FA4" w:rsidP="00463FA4">
      <w:pPr>
        <w:pStyle w:val="ListParagraph"/>
        <w:numPr>
          <w:ilvl w:val="0"/>
          <w:numId w:val="16"/>
        </w:numPr>
        <w:rPr>
          <w:b/>
          <w:sz w:val="20"/>
        </w:rPr>
      </w:pPr>
      <w:r w:rsidRPr="00750C8A">
        <w:rPr>
          <w:b/>
          <w:sz w:val="20"/>
        </w:rPr>
        <w:t xml:space="preserve">1-subframe sample capture is assumed </w:t>
      </w:r>
    </w:p>
    <w:p w14:paraId="7D7BEE60" w14:textId="56E98DD0" w:rsidR="00E934C6" w:rsidRDefault="00E934C6" w:rsidP="00E934C6">
      <w:pPr>
        <w:rPr>
          <w:b/>
        </w:rPr>
      </w:pPr>
    </w:p>
    <w:p w14:paraId="613F5C5B" w14:textId="01E32174" w:rsidR="00E934C6" w:rsidRDefault="00E934C6" w:rsidP="00E934C6">
      <w:pPr>
        <w:rPr>
          <w:b/>
        </w:rPr>
      </w:pPr>
      <w:r w:rsidRPr="00B64903">
        <w:rPr>
          <w:b/>
        </w:rPr>
        <w:t xml:space="preserve">Proposal </w:t>
      </w:r>
      <w:r>
        <w:rPr>
          <w:b/>
        </w:rPr>
        <w:t>2</w:t>
      </w:r>
      <w:r w:rsidRPr="00B64903">
        <w:rPr>
          <w:b/>
        </w:rPr>
        <w:t xml:space="preserve">. </w:t>
      </w:r>
      <w:r>
        <w:rPr>
          <w:b/>
        </w:rPr>
        <w:t xml:space="preserve">Assuming RSS power boost of 0 dB, </w:t>
      </w:r>
      <w:r w:rsidRPr="00B64903">
        <w:rPr>
          <w:b/>
        </w:rPr>
        <w:t xml:space="preserve">RAN4 to consider improved RSS-based measurement accuracy requirements </w:t>
      </w:r>
      <w:r>
        <w:rPr>
          <w:b/>
        </w:rPr>
        <w:t xml:space="preserve">for non-BL/CE UE </w:t>
      </w:r>
      <w:r w:rsidR="00222D07">
        <w:rPr>
          <w:b/>
        </w:rPr>
        <w:t xml:space="preserve">(2-Rx) </w:t>
      </w:r>
      <w:bookmarkStart w:id="0" w:name="_GoBack"/>
      <w:bookmarkEnd w:id="0"/>
      <w:r w:rsidRPr="00B64903">
        <w:rPr>
          <w:b/>
        </w:rPr>
        <w:t xml:space="preserve">only </w:t>
      </w:r>
      <w:r>
        <w:rPr>
          <w:b/>
        </w:rPr>
        <w:t>if:</w:t>
      </w:r>
    </w:p>
    <w:p w14:paraId="56C6EBAB" w14:textId="7E0B0E74" w:rsidR="00E934C6" w:rsidRPr="00750C8A" w:rsidRDefault="00E934C6" w:rsidP="00E934C6">
      <w:pPr>
        <w:pStyle w:val="ListParagraph"/>
        <w:numPr>
          <w:ilvl w:val="0"/>
          <w:numId w:val="16"/>
        </w:numPr>
        <w:rPr>
          <w:b/>
          <w:sz w:val="20"/>
        </w:rPr>
      </w:pPr>
      <w:r w:rsidRPr="00750C8A">
        <w:rPr>
          <w:b/>
          <w:sz w:val="20"/>
        </w:rPr>
        <w:t xml:space="preserve">UE’s Es/Iot &lt; </w:t>
      </w:r>
      <w:r>
        <w:rPr>
          <w:b/>
          <w:sz w:val="20"/>
        </w:rPr>
        <w:t>-</w:t>
      </w:r>
      <w:r w:rsidR="00B03D41">
        <w:rPr>
          <w:b/>
          <w:sz w:val="20"/>
        </w:rPr>
        <w:t>9</w:t>
      </w:r>
      <w:r w:rsidRPr="00750C8A">
        <w:rPr>
          <w:b/>
          <w:sz w:val="20"/>
        </w:rPr>
        <w:t xml:space="preserve"> dB and </w:t>
      </w:r>
    </w:p>
    <w:p w14:paraId="284BEC71" w14:textId="77777777" w:rsidR="00E934C6" w:rsidRPr="00750C8A" w:rsidRDefault="00E934C6" w:rsidP="00E934C6">
      <w:pPr>
        <w:pStyle w:val="ListParagraph"/>
        <w:numPr>
          <w:ilvl w:val="0"/>
          <w:numId w:val="16"/>
        </w:numPr>
        <w:rPr>
          <w:b/>
          <w:sz w:val="20"/>
        </w:rPr>
      </w:pPr>
      <w:r w:rsidRPr="00750C8A">
        <w:rPr>
          <w:b/>
          <w:sz w:val="20"/>
        </w:rPr>
        <w:t xml:space="preserve">UE is in idle state and </w:t>
      </w:r>
    </w:p>
    <w:p w14:paraId="58F2449F" w14:textId="7D74CD9C" w:rsidR="00E934C6" w:rsidRPr="00E934C6" w:rsidRDefault="00E934C6" w:rsidP="00E934C6">
      <w:pPr>
        <w:pStyle w:val="ListParagraph"/>
        <w:numPr>
          <w:ilvl w:val="0"/>
          <w:numId w:val="16"/>
        </w:numPr>
        <w:rPr>
          <w:b/>
          <w:sz w:val="20"/>
        </w:rPr>
      </w:pPr>
      <w:r w:rsidRPr="00750C8A">
        <w:rPr>
          <w:b/>
          <w:sz w:val="20"/>
        </w:rPr>
        <w:t xml:space="preserve">UE’s wake up period aligns with RSS occasion and  </w:t>
      </w:r>
    </w:p>
    <w:p w14:paraId="5375FED0" w14:textId="6B649062" w:rsidR="00C51EC1" w:rsidRDefault="00C51EC1" w:rsidP="00C51EC1">
      <w:pPr>
        <w:rPr>
          <w:lang w:val="en-US"/>
        </w:rPr>
      </w:pPr>
    </w:p>
    <w:p w14:paraId="0C03F910" w14:textId="632A3746" w:rsidR="00463FA4" w:rsidRPr="00463FA4" w:rsidRDefault="00463FA4" w:rsidP="00C51EC1">
      <w:pPr>
        <w:rPr>
          <w:b/>
        </w:rPr>
      </w:pPr>
      <w:r w:rsidRPr="00463FA4">
        <w:rPr>
          <w:b/>
        </w:rPr>
        <w:t xml:space="preserve">Observation </w:t>
      </w:r>
      <w:r w:rsidR="002A2944">
        <w:rPr>
          <w:b/>
        </w:rPr>
        <w:t>7</w:t>
      </w:r>
      <w:r w:rsidRPr="00463FA4">
        <w:rPr>
          <w:b/>
        </w:rPr>
        <w:t xml:space="preserve">.  If RSS-based RSRP measurement performance shows significant gain, it can be used by UE on any task or action that relies on measurement results as long as the delay in obtaining measurement results with required accuracy level does not delay the task/action beyond its own delay requirements. </w:t>
      </w:r>
    </w:p>
    <w:p w14:paraId="0C633F9D" w14:textId="77777777" w:rsidR="00797CE5" w:rsidRDefault="00797CE5" w:rsidP="006050F7">
      <w:pPr>
        <w:pStyle w:val="Heading1"/>
        <w:numPr>
          <w:ilvl w:val="0"/>
          <w:numId w:val="0"/>
        </w:numPr>
        <w:rPr>
          <w:lang w:val="en-US"/>
        </w:rPr>
      </w:pPr>
      <w:r>
        <w:rPr>
          <w:lang w:val="en-US"/>
        </w:rPr>
        <w:t>References</w:t>
      </w:r>
    </w:p>
    <w:p w14:paraId="4F68B614" w14:textId="13E3779C" w:rsidR="00353542" w:rsidRDefault="00690DA5" w:rsidP="00C51EC1">
      <w:r>
        <w:rPr>
          <w:lang w:val="en-US"/>
        </w:rPr>
        <w:t>[</w:t>
      </w:r>
      <w:r w:rsidR="00AD782A">
        <w:rPr>
          <w:lang w:val="en-US"/>
        </w:rPr>
        <w:t>1</w:t>
      </w:r>
      <w:r w:rsidR="007820D6">
        <w:rPr>
          <w:lang w:val="en-US"/>
        </w:rPr>
        <w:t>]</w:t>
      </w:r>
      <w:r w:rsidR="00FC580D">
        <w:t xml:space="preserve"> </w:t>
      </w:r>
      <w:r w:rsidR="00131E99">
        <w:t>R4-190</w:t>
      </w:r>
      <w:r w:rsidR="00B704BD">
        <w:t>4808</w:t>
      </w:r>
    </w:p>
    <w:p w14:paraId="187055AB" w14:textId="5C232AA8" w:rsidR="00EA56EA" w:rsidRDefault="00EA56EA" w:rsidP="00C51EC1">
      <w:r>
        <w:t>[2] R4-190</w:t>
      </w:r>
      <w:r w:rsidR="002E5A15">
        <w:t>6966</w:t>
      </w:r>
    </w:p>
    <w:p w14:paraId="42C8D945" w14:textId="5F48DC8D" w:rsidR="00527277" w:rsidRDefault="00527277" w:rsidP="00797CE5"/>
    <w:p w14:paraId="05891966" w14:textId="71FF9CDC" w:rsidR="00FC7471" w:rsidRDefault="00FC7471" w:rsidP="00797CE5">
      <w:pPr>
        <w:rPr>
          <w:lang w:val="en-US"/>
        </w:rPr>
      </w:pPr>
    </w:p>
    <w:sectPr w:rsidR="00FC7471"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97843" w14:textId="77777777" w:rsidR="00AE3BC4" w:rsidRDefault="00AE3BC4">
      <w:r>
        <w:separator/>
      </w:r>
    </w:p>
  </w:endnote>
  <w:endnote w:type="continuationSeparator" w:id="0">
    <w:p w14:paraId="73924D3E" w14:textId="77777777" w:rsidR="00AE3BC4" w:rsidRDefault="00AE3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628F4" w:rsidRDefault="007628F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628F4" w:rsidRDefault="007628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628F4" w:rsidRDefault="007628F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628F4" w:rsidRDefault="007628F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62A6C" w14:textId="77777777" w:rsidR="00AE3BC4" w:rsidRDefault="00AE3BC4">
      <w:r>
        <w:separator/>
      </w:r>
    </w:p>
  </w:footnote>
  <w:footnote w:type="continuationSeparator" w:id="0">
    <w:p w14:paraId="6F89341F" w14:textId="77777777" w:rsidR="00AE3BC4" w:rsidRDefault="00AE3B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BA2809"/>
    <w:multiLevelType w:val="hybridMultilevel"/>
    <w:tmpl w:val="4652263C"/>
    <w:lvl w:ilvl="0" w:tplc="4564A308">
      <w:start w:val="1"/>
      <w:numFmt w:val="bullet"/>
      <w:lvlText w:val="•"/>
      <w:lvlJc w:val="left"/>
      <w:pPr>
        <w:tabs>
          <w:tab w:val="num" w:pos="1288"/>
        </w:tabs>
        <w:ind w:left="1288" w:hanging="360"/>
      </w:pPr>
      <w:rPr>
        <w:rFonts w:ascii="Arial" w:hAnsi="Arial" w:hint="default"/>
      </w:rPr>
    </w:lvl>
    <w:lvl w:ilvl="1" w:tplc="F238DB6A">
      <w:start w:val="110"/>
      <w:numFmt w:val="bullet"/>
      <w:lvlText w:val="–"/>
      <w:lvlJc w:val="left"/>
      <w:pPr>
        <w:tabs>
          <w:tab w:val="num" w:pos="2008"/>
        </w:tabs>
        <w:ind w:left="2008" w:hanging="360"/>
      </w:pPr>
      <w:rPr>
        <w:rFonts w:ascii="Arial" w:hAnsi="Arial" w:hint="default"/>
      </w:rPr>
    </w:lvl>
    <w:lvl w:ilvl="2" w:tplc="1B469DE4" w:tentative="1">
      <w:start w:val="1"/>
      <w:numFmt w:val="bullet"/>
      <w:lvlText w:val="•"/>
      <w:lvlJc w:val="left"/>
      <w:pPr>
        <w:tabs>
          <w:tab w:val="num" w:pos="2728"/>
        </w:tabs>
        <w:ind w:left="2728" w:hanging="360"/>
      </w:pPr>
      <w:rPr>
        <w:rFonts w:ascii="Arial" w:hAnsi="Arial" w:hint="default"/>
      </w:rPr>
    </w:lvl>
    <w:lvl w:ilvl="3" w:tplc="9ACAE68A" w:tentative="1">
      <w:start w:val="1"/>
      <w:numFmt w:val="bullet"/>
      <w:lvlText w:val="•"/>
      <w:lvlJc w:val="left"/>
      <w:pPr>
        <w:tabs>
          <w:tab w:val="num" w:pos="3448"/>
        </w:tabs>
        <w:ind w:left="3448" w:hanging="360"/>
      </w:pPr>
      <w:rPr>
        <w:rFonts w:ascii="Arial" w:hAnsi="Arial" w:hint="default"/>
      </w:rPr>
    </w:lvl>
    <w:lvl w:ilvl="4" w:tplc="F0081E26" w:tentative="1">
      <w:start w:val="1"/>
      <w:numFmt w:val="bullet"/>
      <w:lvlText w:val="•"/>
      <w:lvlJc w:val="left"/>
      <w:pPr>
        <w:tabs>
          <w:tab w:val="num" w:pos="4168"/>
        </w:tabs>
        <w:ind w:left="4168" w:hanging="360"/>
      </w:pPr>
      <w:rPr>
        <w:rFonts w:ascii="Arial" w:hAnsi="Arial" w:hint="default"/>
      </w:rPr>
    </w:lvl>
    <w:lvl w:ilvl="5" w:tplc="F580CA1C" w:tentative="1">
      <w:start w:val="1"/>
      <w:numFmt w:val="bullet"/>
      <w:lvlText w:val="•"/>
      <w:lvlJc w:val="left"/>
      <w:pPr>
        <w:tabs>
          <w:tab w:val="num" w:pos="4888"/>
        </w:tabs>
        <w:ind w:left="4888" w:hanging="360"/>
      </w:pPr>
      <w:rPr>
        <w:rFonts w:ascii="Arial" w:hAnsi="Arial" w:hint="default"/>
      </w:rPr>
    </w:lvl>
    <w:lvl w:ilvl="6" w:tplc="3DEC1970" w:tentative="1">
      <w:start w:val="1"/>
      <w:numFmt w:val="bullet"/>
      <w:lvlText w:val="•"/>
      <w:lvlJc w:val="left"/>
      <w:pPr>
        <w:tabs>
          <w:tab w:val="num" w:pos="5608"/>
        </w:tabs>
        <w:ind w:left="5608" w:hanging="360"/>
      </w:pPr>
      <w:rPr>
        <w:rFonts w:ascii="Arial" w:hAnsi="Arial" w:hint="default"/>
      </w:rPr>
    </w:lvl>
    <w:lvl w:ilvl="7" w:tplc="436E5174" w:tentative="1">
      <w:start w:val="1"/>
      <w:numFmt w:val="bullet"/>
      <w:lvlText w:val="•"/>
      <w:lvlJc w:val="left"/>
      <w:pPr>
        <w:tabs>
          <w:tab w:val="num" w:pos="6328"/>
        </w:tabs>
        <w:ind w:left="6328" w:hanging="360"/>
      </w:pPr>
      <w:rPr>
        <w:rFonts w:ascii="Arial" w:hAnsi="Arial" w:hint="default"/>
      </w:rPr>
    </w:lvl>
    <w:lvl w:ilvl="8" w:tplc="346A3E20" w:tentative="1">
      <w:start w:val="1"/>
      <w:numFmt w:val="bullet"/>
      <w:lvlText w:val="•"/>
      <w:lvlJc w:val="left"/>
      <w:pPr>
        <w:tabs>
          <w:tab w:val="num" w:pos="7048"/>
        </w:tabs>
        <w:ind w:left="7048" w:hanging="360"/>
      </w:pPr>
      <w:rPr>
        <w:rFonts w:ascii="Arial" w:hAnsi="Arial" w:hint="default"/>
      </w:rPr>
    </w:lvl>
  </w:abstractNum>
  <w:abstractNum w:abstractNumId="5"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7A55C1"/>
    <w:multiLevelType w:val="hybridMultilevel"/>
    <w:tmpl w:val="F56CB518"/>
    <w:lvl w:ilvl="0" w:tplc="4564A308">
      <w:start w:val="1"/>
      <w:numFmt w:val="bullet"/>
      <w:lvlText w:val="•"/>
      <w:lvlJc w:val="left"/>
      <w:pPr>
        <w:tabs>
          <w:tab w:val="num" w:pos="360"/>
        </w:tabs>
        <w:ind w:left="360" w:hanging="360"/>
      </w:pPr>
      <w:rPr>
        <w:rFonts w:ascii="Arial" w:hAnsi="Arial" w:hint="default"/>
      </w:rPr>
    </w:lvl>
    <w:lvl w:ilvl="1" w:tplc="04090017">
      <w:start w:val="1"/>
      <w:numFmt w:val="lowerLetter"/>
      <w:lvlText w:val="%2)"/>
      <w:lvlJc w:val="left"/>
      <w:pPr>
        <w:ind w:left="512" w:hanging="360"/>
      </w:pPr>
      <w:rPr>
        <w:rFonts w:hint="default"/>
      </w:rPr>
    </w:lvl>
    <w:lvl w:ilvl="2" w:tplc="04090005" w:tentative="1">
      <w:start w:val="1"/>
      <w:numFmt w:val="bullet"/>
      <w:lvlText w:val=""/>
      <w:lvlJc w:val="left"/>
      <w:pPr>
        <w:ind w:left="1232" w:hanging="360"/>
      </w:pPr>
      <w:rPr>
        <w:rFonts w:ascii="Wingdings" w:hAnsi="Wingdings" w:hint="default"/>
      </w:rPr>
    </w:lvl>
    <w:lvl w:ilvl="3" w:tplc="04090001" w:tentative="1">
      <w:start w:val="1"/>
      <w:numFmt w:val="bullet"/>
      <w:lvlText w:val=""/>
      <w:lvlJc w:val="left"/>
      <w:pPr>
        <w:ind w:left="1952" w:hanging="360"/>
      </w:pPr>
      <w:rPr>
        <w:rFonts w:ascii="Symbol" w:hAnsi="Symbol" w:hint="default"/>
      </w:rPr>
    </w:lvl>
    <w:lvl w:ilvl="4" w:tplc="04090003" w:tentative="1">
      <w:start w:val="1"/>
      <w:numFmt w:val="bullet"/>
      <w:lvlText w:val="o"/>
      <w:lvlJc w:val="left"/>
      <w:pPr>
        <w:ind w:left="2672" w:hanging="360"/>
      </w:pPr>
      <w:rPr>
        <w:rFonts w:ascii="Courier New" w:hAnsi="Courier New" w:cs="Courier New" w:hint="default"/>
      </w:rPr>
    </w:lvl>
    <w:lvl w:ilvl="5" w:tplc="04090005" w:tentative="1">
      <w:start w:val="1"/>
      <w:numFmt w:val="bullet"/>
      <w:lvlText w:val=""/>
      <w:lvlJc w:val="left"/>
      <w:pPr>
        <w:ind w:left="3392" w:hanging="360"/>
      </w:pPr>
      <w:rPr>
        <w:rFonts w:ascii="Wingdings" w:hAnsi="Wingdings" w:hint="default"/>
      </w:rPr>
    </w:lvl>
    <w:lvl w:ilvl="6" w:tplc="04090001" w:tentative="1">
      <w:start w:val="1"/>
      <w:numFmt w:val="bullet"/>
      <w:lvlText w:val=""/>
      <w:lvlJc w:val="left"/>
      <w:pPr>
        <w:ind w:left="4112" w:hanging="360"/>
      </w:pPr>
      <w:rPr>
        <w:rFonts w:ascii="Symbol" w:hAnsi="Symbol" w:hint="default"/>
      </w:rPr>
    </w:lvl>
    <w:lvl w:ilvl="7" w:tplc="04090003" w:tentative="1">
      <w:start w:val="1"/>
      <w:numFmt w:val="bullet"/>
      <w:lvlText w:val="o"/>
      <w:lvlJc w:val="left"/>
      <w:pPr>
        <w:ind w:left="4832" w:hanging="360"/>
      </w:pPr>
      <w:rPr>
        <w:rFonts w:ascii="Courier New" w:hAnsi="Courier New" w:cs="Courier New" w:hint="default"/>
      </w:rPr>
    </w:lvl>
    <w:lvl w:ilvl="8" w:tplc="04090005" w:tentative="1">
      <w:start w:val="1"/>
      <w:numFmt w:val="bullet"/>
      <w:lvlText w:val=""/>
      <w:lvlJc w:val="left"/>
      <w:pPr>
        <w:ind w:left="5552"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7D4DC4"/>
    <w:multiLevelType w:val="hybridMultilevel"/>
    <w:tmpl w:val="26C49D4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5D124F2"/>
    <w:multiLevelType w:val="hybridMultilevel"/>
    <w:tmpl w:val="39E8CD80"/>
    <w:lvl w:ilvl="0" w:tplc="3A8EB10C">
      <w:start w:val="1"/>
      <w:numFmt w:val="bullet"/>
      <w:lvlText w:val="•"/>
      <w:lvlJc w:val="left"/>
      <w:pPr>
        <w:tabs>
          <w:tab w:val="num" w:pos="720"/>
        </w:tabs>
        <w:ind w:left="720" w:hanging="360"/>
      </w:pPr>
      <w:rPr>
        <w:rFonts w:ascii="Arial" w:hAnsi="Arial" w:hint="default"/>
      </w:rPr>
    </w:lvl>
    <w:lvl w:ilvl="1" w:tplc="86B416A8" w:tentative="1">
      <w:start w:val="1"/>
      <w:numFmt w:val="bullet"/>
      <w:lvlText w:val="•"/>
      <w:lvlJc w:val="left"/>
      <w:pPr>
        <w:tabs>
          <w:tab w:val="num" w:pos="1440"/>
        </w:tabs>
        <w:ind w:left="1440" w:hanging="360"/>
      </w:pPr>
      <w:rPr>
        <w:rFonts w:ascii="Arial" w:hAnsi="Arial" w:hint="default"/>
      </w:rPr>
    </w:lvl>
    <w:lvl w:ilvl="2" w:tplc="7938E2EC" w:tentative="1">
      <w:start w:val="1"/>
      <w:numFmt w:val="bullet"/>
      <w:lvlText w:val="•"/>
      <w:lvlJc w:val="left"/>
      <w:pPr>
        <w:tabs>
          <w:tab w:val="num" w:pos="2160"/>
        </w:tabs>
        <w:ind w:left="2160" w:hanging="360"/>
      </w:pPr>
      <w:rPr>
        <w:rFonts w:ascii="Arial" w:hAnsi="Arial" w:hint="default"/>
      </w:rPr>
    </w:lvl>
    <w:lvl w:ilvl="3" w:tplc="336E4A24" w:tentative="1">
      <w:start w:val="1"/>
      <w:numFmt w:val="bullet"/>
      <w:lvlText w:val="•"/>
      <w:lvlJc w:val="left"/>
      <w:pPr>
        <w:tabs>
          <w:tab w:val="num" w:pos="2880"/>
        </w:tabs>
        <w:ind w:left="2880" w:hanging="360"/>
      </w:pPr>
      <w:rPr>
        <w:rFonts w:ascii="Arial" w:hAnsi="Arial" w:hint="default"/>
      </w:rPr>
    </w:lvl>
    <w:lvl w:ilvl="4" w:tplc="B3926062" w:tentative="1">
      <w:start w:val="1"/>
      <w:numFmt w:val="bullet"/>
      <w:lvlText w:val="•"/>
      <w:lvlJc w:val="left"/>
      <w:pPr>
        <w:tabs>
          <w:tab w:val="num" w:pos="3600"/>
        </w:tabs>
        <w:ind w:left="3600" w:hanging="360"/>
      </w:pPr>
      <w:rPr>
        <w:rFonts w:ascii="Arial" w:hAnsi="Arial" w:hint="default"/>
      </w:rPr>
    </w:lvl>
    <w:lvl w:ilvl="5" w:tplc="08504D0A" w:tentative="1">
      <w:start w:val="1"/>
      <w:numFmt w:val="bullet"/>
      <w:lvlText w:val="•"/>
      <w:lvlJc w:val="left"/>
      <w:pPr>
        <w:tabs>
          <w:tab w:val="num" w:pos="4320"/>
        </w:tabs>
        <w:ind w:left="4320" w:hanging="360"/>
      </w:pPr>
      <w:rPr>
        <w:rFonts w:ascii="Arial" w:hAnsi="Arial" w:hint="default"/>
      </w:rPr>
    </w:lvl>
    <w:lvl w:ilvl="6" w:tplc="D760FC6C" w:tentative="1">
      <w:start w:val="1"/>
      <w:numFmt w:val="bullet"/>
      <w:lvlText w:val="•"/>
      <w:lvlJc w:val="left"/>
      <w:pPr>
        <w:tabs>
          <w:tab w:val="num" w:pos="5040"/>
        </w:tabs>
        <w:ind w:left="5040" w:hanging="360"/>
      </w:pPr>
      <w:rPr>
        <w:rFonts w:ascii="Arial" w:hAnsi="Arial" w:hint="default"/>
      </w:rPr>
    </w:lvl>
    <w:lvl w:ilvl="7" w:tplc="89446878" w:tentative="1">
      <w:start w:val="1"/>
      <w:numFmt w:val="bullet"/>
      <w:lvlText w:val="•"/>
      <w:lvlJc w:val="left"/>
      <w:pPr>
        <w:tabs>
          <w:tab w:val="num" w:pos="5760"/>
        </w:tabs>
        <w:ind w:left="5760" w:hanging="360"/>
      </w:pPr>
      <w:rPr>
        <w:rFonts w:ascii="Arial" w:hAnsi="Arial" w:hint="default"/>
      </w:rPr>
    </w:lvl>
    <w:lvl w:ilvl="8" w:tplc="4B96491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8F80EFA"/>
    <w:multiLevelType w:val="hybridMultilevel"/>
    <w:tmpl w:val="9C5CEE0E"/>
    <w:lvl w:ilvl="0" w:tplc="27648026">
      <w:start w:val="1"/>
      <w:numFmt w:val="bullet"/>
      <w:lvlText w:val="•"/>
      <w:lvlJc w:val="left"/>
      <w:pPr>
        <w:tabs>
          <w:tab w:val="num" w:pos="720"/>
        </w:tabs>
        <w:ind w:left="720" w:hanging="360"/>
      </w:pPr>
      <w:rPr>
        <w:rFonts w:ascii="Arial" w:hAnsi="Arial" w:hint="default"/>
      </w:rPr>
    </w:lvl>
    <w:lvl w:ilvl="1" w:tplc="A6E2B858" w:tentative="1">
      <w:start w:val="1"/>
      <w:numFmt w:val="bullet"/>
      <w:lvlText w:val="•"/>
      <w:lvlJc w:val="left"/>
      <w:pPr>
        <w:tabs>
          <w:tab w:val="num" w:pos="1440"/>
        </w:tabs>
        <w:ind w:left="1440" w:hanging="360"/>
      </w:pPr>
      <w:rPr>
        <w:rFonts w:ascii="Arial" w:hAnsi="Arial" w:hint="default"/>
      </w:rPr>
    </w:lvl>
    <w:lvl w:ilvl="2" w:tplc="A1EED3DC" w:tentative="1">
      <w:start w:val="1"/>
      <w:numFmt w:val="bullet"/>
      <w:lvlText w:val="•"/>
      <w:lvlJc w:val="left"/>
      <w:pPr>
        <w:tabs>
          <w:tab w:val="num" w:pos="2160"/>
        </w:tabs>
        <w:ind w:left="2160" w:hanging="360"/>
      </w:pPr>
      <w:rPr>
        <w:rFonts w:ascii="Arial" w:hAnsi="Arial" w:hint="default"/>
      </w:rPr>
    </w:lvl>
    <w:lvl w:ilvl="3" w:tplc="1A6AC680" w:tentative="1">
      <w:start w:val="1"/>
      <w:numFmt w:val="bullet"/>
      <w:lvlText w:val="•"/>
      <w:lvlJc w:val="left"/>
      <w:pPr>
        <w:tabs>
          <w:tab w:val="num" w:pos="2880"/>
        </w:tabs>
        <w:ind w:left="2880" w:hanging="360"/>
      </w:pPr>
      <w:rPr>
        <w:rFonts w:ascii="Arial" w:hAnsi="Arial" w:hint="default"/>
      </w:rPr>
    </w:lvl>
    <w:lvl w:ilvl="4" w:tplc="BA2CC408" w:tentative="1">
      <w:start w:val="1"/>
      <w:numFmt w:val="bullet"/>
      <w:lvlText w:val="•"/>
      <w:lvlJc w:val="left"/>
      <w:pPr>
        <w:tabs>
          <w:tab w:val="num" w:pos="3600"/>
        </w:tabs>
        <w:ind w:left="3600" w:hanging="360"/>
      </w:pPr>
      <w:rPr>
        <w:rFonts w:ascii="Arial" w:hAnsi="Arial" w:hint="default"/>
      </w:rPr>
    </w:lvl>
    <w:lvl w:ilvl="5" w:tplc="E7624634" w:tentative="1">
      <w:start w:val="1"/>
      <w:numFmt w:val="bullet"/>
      <w:lvlText w:val="•"/>
      <w:lvlJc w:val="left"/>
      <w:pPr>
        <w:tabs>
          <w:tab w:val="num" w:pos="4320"/>
        </w:tabs>
        <w:ind w:left="4320" w:hanging="360"/>
      </w:pPr>
      <w:rPr>
        <w:rFonts w:ascii="Arial" w:hAnsi="Arial" w:hint="default"/>
      </w:rPr>
    </w:lvl>
    <w:lvl w:ilvl="6" w:tplc="8B50FF5E" w:tentative="1">
      <w:start w:val="1"/>
      <w:numFmt w:val="bullet"/>
      <w:lvlText w:val="•"/>
      <w:lvlJc w:val="left"/>
      <w:pPr>
        <w:tabs>
          <w:tab w:val="num" w:pos="5040"/>
        </w:tabs>
        <w:ind w:left="5040" w:hanging="360"/>
      </w:pPr>
      <w:rPr>
        <w:rFonts w:ascii="Arial" w:hAnsi="Arial" w:hint="default"/>
      </w:rPr>
    </w:lvl>
    <w:lvl w:ilvl="7" w:tplc="6D4C6204" w:tentative="1">
      <w:start w:val="1"/>
      <w:numFmt w:val="bullet"/>
      <w:lvlText w:val="•"/>
      <w:lvlJc w:val="left"/>
      <w:pPr>
        <w:tabs>
          <w:tab w:val="num" w:pos="5760"/>
        </w:tabs>
        <w:ind w:left="5760" w:hanging="360"/>
      </w:pPr>
      <w:rPr>
        <w:rFonts w:ascii="Arial" w:hAnsi="Arial" w:hint="default"/>
      </w:rPr>
    </w:lvl>
    <w:lvl w:ilvl="8" w:tplc="96DACDE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9AA53D8"/>
    <w:multiLevelType w:val="hybridMultilevel"/>
    <w:tmpl w:val="A9826108"/>
    <w:lvl w:ilvl="0" w:tplc="4564A308">
      <w:start w:val="1"/>
      <w:numFmt w:val="bullet"/>
      <w:lvlText w:val="•"/>
      <w:lvlJc w:val="left"/>
      <w:pPr>
        <w:tabs>
          <w:tab w:val="num" w:pos="1288"/>
        </w:tabs>
        <w:ind w:left="1288"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15"/>
  </w:num>
  <w:num w:numId="4">
    <w:abstractNumId w:val="7"/>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5"/>
  </w:num>
  <w:num w:numId="8">
    <w:abstractNumId w:val="3"/>
  </w:num>
  <w:num w:numId="9">
    <w:abstractNumId w:val="10"/>
  </w:num>
  <w:num w:numId="10">
    <w:abstractNumId w:val="2"/>
  </w:num>
  <w:num w:numId="11">
    <w:abstractNumId w:val="4"/>
  </w:num>
  <w:num w:numId="12">
    <w:abstractNumId w:val="13"/>
  </w:num>
  <w:num w:numId="13">
    <w:abstractNumId w:val="12"/>
  </w:num>
  <w:num w:numId="14">
    <w:abstractNumId w:val="6"/>
  </w:num>
  <w:num w:numId="15">
    <w:abstractNumId w:val="14"/>
  </w:num>
  <w:num w:numId="16">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195"/>
    <w:rsid w:val="0000443A"/>
    <w:rsid w:val="000045C2"/>
    <w:rsid w:val="000045F3"/>
    <w:rsid w:val="0000481B"/>
    <w:rsid w:val="00004E62"/>
    <w:rsid w:val="000058D4"/>
    <w:rsid w:val="00005BDE"/>
    <w:rsid w:val="00005D8C"/>
    <w:rsid w:val="00006110"/>
    <w:rsid w:val="00006198"/>
    <w:rsid w:val="0000667F"/>
    <w:rsid w:val="00006C4A"/>
    <w:rsid w:val="00006C8A"/>
    <w:rsid w:val="00006F3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25"/>
    <w:rsid w:val="000167F5"/>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98"/>
    <w:rsid w:val="000550EF"/>
    <w:rsid w:val="00055861"/>
    <w:rsid w:val="00055B21"/>
    <w:rsid w:val="00055B93"/>
    <w:rsid w:val="00055D3A"/>
    <w:rsid w:val="00056AF7"/>
    <w:rsid w:val="00056CA8"/>
    <w:rsid w:val="00057080"/>
    <w:rsid w:val="00057694"/>
    <w:rsid w:val="00057ABC"/>
    <w:rsid w:val="000601B0"/>
    <w:rsid w:val="000603F0"/>
    <w:rsid w:val="00060AA9"/>
    <w:rsid w:val="00060BA5"/>
    <w:rsid w:val="00060D7F"/>
    <w:rsid w:val="00060F05"/>
    <w:rsid w:val="000610DF"/>
    <w:rsid w:val="00061200"/>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086"/>
    <w:rsid w:val="00090928"/>
    <w:rsid w:val="00090BB8"/>
    <w:rsid w:val="00091B10"/>
    <w:rsid w:val="000926E6"/>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0A"/>
    <w:rsid w:val="000B165F"/>
    <w:rsid w:val="000B16B9"/>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6E3B"/>
    <w:rsid w:val="000D7224"/>
    <w:rsid w:val="000D723F"/>
    <w:rsid w:val="000D73A6"/>
    <w:rsid w:val="000D784A"/>
    <w:rsid w:val="000D7FAD"/>
    <w:rsid w:val="000E0492"/>
    <w:rsid w:val="000E06B8"/>
    <w:rsid w:val="000E085A"/>
    <w:rsid w:val="000E09BA"/>
    <w:rsid w:val="000E0B24"/>
    <w:rsid w:val="000E1041"/>
    <w:rsid w:val="000E10D2"/>
    <w:rsid w:val="000E1366"/>
    <w:rsid w:val="000E1ABE"/>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8E8"/>
    <w:rsid w:val="00106970"/>
    <w:rsid w:val="00106E80"/>
    <w:rsid w:val="001074E7"/>
    <w:rsid w:val="00110288"/>
    <w:rsid w:val="00110380"/>
    <w:rsid w:val="001107B5"/>
    <w:rsid w:val="00110CCF"/>
    <w:rsid w:val="00110EAD"/>
    <w:rsid w:val="00110F48"/>
    <w:rsid w:val="001111B6"/>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E4"/>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01F"/>
    <w:rsid w:val="00170570"/>
    <w:rsid w:val="001706FF"/>
    <w:rsid w:val="001709BD"/>
    <w:rsid w:val="00170C0A"/>
    <w:rsid w:val="00170E74"/>
    <w:rsid w:val="00171C07"/>
    <w:rsid w:val="00171D23"/>
    <w:rsid w:val="00171E83"/>
    <w:rsid w:val="0017221A"/>
    <w:rsid w:val="001729E5"/>
    <w:rsid w:val="00172B57"/>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6A0"/>
    <w:rsid w:val="0019595A"/>
    <w:rsid w:val="00195A89"/>
    <w:rsid w:val="00195FDF"/>
    <w:rsid w:val="001960E9"/>
    <w:rsid w:val="001966D2"/>
    <w:rsid w:val="00196FDA"/>
    <w:rsid w:val="001971C3"/>
    <w:rsid w:val="001972BE"/>
    <w:rsid w:val="0019779B"/>
    <w:rsid w:val="00197B18"/>
    <w:rsid w:val="00197D71"/>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7E76"/>
    <w:rsid w:val="001B7EC6"/>
    <w:rsid w:val="001C064F"/>
    <w:rsid w:val="001C11F9"/>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07"/>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E71"/>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67B"/>
    <w:rsid w:val="00284A5F"/>
    <w:rsid w:val="00284E84"/>
    <w:rsid w:val="00285637"/>
    <w:rsid w:val="00285EFB"/>
    <w:rsid w:val="00286269"/>
    <w:rsid w:val="0028636D"/>
    <w:rsid w:val="002865FA"/>
    <w:rsid w:val="002868F8"/>
    <w:rsid w:val="002869C0"/>
    <w:rsid w:val="00286B25"/>
    <w:rsid w:val="0028755B"/>
    <w:rsid w:val="00290020"/>
    <w:rsid w:val="00290299"/>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3F"/>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A083B"/>
    <w:rsid w:val="002A1083"/>
    <w:rsid w:val="002A13A0"/>
    <w:rsid w:val="002A1AD8"/>
    <w:rsid w:val="002A1EE9"/>
    <w:rsid w:val="002A271D"/>
    <w:rsid w:val="002A2944"/>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8B4"/>
    <w:rsid w:val="002C3BB2"/>
    <w:rsid w:val="002C40A1"/>
    <w:rsid w:val="002C46B3"/>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79"/>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A15"/>
    <w:rsid w:val="002E5B49"/>
    <w:rsid w:val="002E5B91"/>
    <w:rsid w:val="002E5C52"/>
    <w:rsid w:val="002E6235"/>
    <w:rsid w:val="002E63C7"/>
    <w:rsid w:val="002E674A"/>
    <w:rsid w:val="002E67E7"/>
    <w:rsid w:val="002E6812"/>
    <w:rsid w:val="002E6A13"/>
    <w:rsid w:val="002E6B2B"/>
    <w:rsid w:val="002E6E86"/>
    <w:rsid w:val="002E6FDF"/>
    <w:rsid w:val="002E7491"/>
    <w:rsid w:val="002E7660"/>
    <w:rsid w:val="002E7764"/>
    <w:rsid w:val="002E7784"/>
    <w:rsid w:val="002E780D"/>
    <w:rsid w:val="002E78E8"/>
    <w:rsid w:val="002E7B67"/>
    <w:rsid w:val="002F0385"/>
    <w:rsid w:val="002F03B7"/>
    <w:rsid w:val="002F053B"/>
    <w:rsid w:val="002F1791"/>
    <w:rsid w:val="002F1837"/>
    <w:rsid w:val="002F1CD5"/>
    <w:rsid w:val="002F1DB2"/>
    <w:rsid w:val="002F1FBE"/>
    <w:rsid w:val="002F1FD2"/>
    <w:rsid w:val="002F271A"/>
    <w:rsid w:val="002F2F91"/>
    <w:rsid w:val="002F3196"/>
    <w:rsid w:val="002F3993"/>
    <w:rsid w:val="002F3ACB"/>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4C9"/>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6D"/>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0ACE"/>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719"/>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A8D"/>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54D"/>
    <w:rsid w:val="00364A78"/>
    <w:rsid w:val="00364C30"/>
    <w:rsid w:val="00364D0A"/>
    <w:rsid w:val="00364E54"/>
    <w:rsid w:val="00364E7F"/>
    <w:rsid w:val="0036548D"/>
    <w:rsid w:val="00365B21"/>
    <w:rsid w:val="00365B64"/>
    <w:rsid w:val="00365B94"/>
    <w:rsid w:val="00365F03"/>
    <w:rsid w:val="0036622A"/>
    <w:rsid w:val="0036684F"/>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80D"/>
    <w:rsid w:val="00375B1E"/>
    <w:rsid w:val="00376137"/>
    <w:rsid w:val="00376141"/>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283"/>
    <w:rsid w:val="00383432"/>
    <w:rsid w:val="00383571"/>
    <w:rsid w:val="003836A2"/>
    <w:rsid w:val="00383E30"/>
    <w:rsid w:val="003840E7"/>
    <w:rsid w:val="00384A48"/>
    <w:rsid w:val="00384C3E"/>
    <w:rsid w:val="00384DC1"/>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863"/>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53F"/>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1E5D"/>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6DAD"/>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3FA4"/>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5E02"/>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A6C"/>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65"/>
    <w:rsid w:val="00580B06"/>
    <w:rsid w:val="00580CE5"/>
    <w:rsid w:val="0058123B"/>
    <w:rsid w:val="005815C0"/>
    <w:rsid w:val="00581610"/>
    <w:rsid w:val="005820A9"/>
    <w:rsid w:val="005820FE"/>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8BB"/>
    <w:rsid w:val="005A5A4C"/>
    <w:rsid w:val="005A5CD5"/>
    <w:rsid w:val="005A6358"/>
    <w:rsid w:val="005A6C62"/>
    <w:rsid w:val="005A6E60"/>
    <w:rsid w:val="005B03E7"/>
    <w:rsid w:val="005B0860"/>
    <w:rsid w:val="005B0AF1"/>
    <w:rsid w:val="005B0D7B"/>
    <w:rsid w:val="005B192E"/>
    <w:rsid w:val="005B21B5"/>
    <w:rsid w:val="005B2239"/>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14"/>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1A0F"/>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D9"/>
    <w:rsid w:val="00640B19"/>
    <w:rsid w:val="00640C2E"/>
    <w:rsid w:val="006413EB"/>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4CC3"/>
    <w:rsid w:val="006453D5"/>
    <w:rsid w:val="00645E08"/>
    <w:rsid w:val="006460BD"/>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E1F"/>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FC8"/>
    <w:rsid w:val="006C53A4"/>
    <w:rsid w:val="006C58F9"/>
    <w:rsid w:val="006C5915"/>
    <w:rsid w:val="006C597F"/>
    <w:rsid w:val="006C5A1D"/>
    <w:rsid w:val="006C5F21"/>
    <w:rsid w:val="006C6AB8"/>
    <w:rsid w:val="006C6E72"/>
    <w:rsid w:val="006C7168"/>
    <w:rsid w:val="006C73A0"/>
    <w:rsid w:val="006C757A"/>
    <w:rsid w:val="006C7711"/>
    <w:rsid w:val="006C7C5A"/>
    <w:rsid w:val="006C7EB3"/>
    <w:rsid w:val="006D0E98"/>
    <w:rsid w:val="006D1246"/>
    <w:rsid w:val="006D218D"/>
    <w:rsid w:val="006D243B"/>
    <w:rsid w:val="006D24D4"/>
    <w:rsid w:val="006D26B6"/>
    <w:rsid w:val="006D29E7"/>
    <w:rsid w:val="006D30EF"/>
    <w:rsid w:val="006D32FB"/>
    <w:rsid w:val="006D342F"/>
    <w:rsid w:val="006D3560"/>
    <w:rsid w:val="006D36F8"/>
    <w:rsid w:val="006D37A3"/>
    <w:rsid w:val="006D385D"/>
    <w:rsid w:val="006D39E1"/>
    <w:rsid w:val="006D3D0F"/>
    <w:rsid w:val="006D4032"/>
    <w:rsid w:val="006D427C"/>
    <w:rsid w:val="006D4A70"/>
    <w:rsid w:val="006D4E84"/>
    <w:rsid w:val="006D5362"/>
    <w:rsid w:val="006D573B"/>
    <w:rsid w:val="006D684C"/>
    <w:rsid w:val="006D701D"/>
    <w:rsid w:val="006D7122"/>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8D5"/>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1C1"/>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C31"/>
    <w:rsid w:val="00721CB7"/>
    <w:rsid w:val="00721FD3"/>
    <w:rsid w:val="0072206D"/>
    <w:rsid w:val="007225D7"/>
    <w:rsid w:val="007227D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4D7"/>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0C8A"/>
    <w:rsid w:val="00751067"/>
    <w:rsid w:val="00751B41"/>
    <w:rsid w:val="00751CF0"/>
    <w:rsid w:val="007520B7"/>
    <w:rsid w:val="007525A6"/>
    <w:rsid w:val="00752608"/>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8F4"/>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2D8"/>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51D"/>
    <w:rsid w:val="007C1008"/>
    <w:rsid w:val="007C1173"/>
    <w:rsid w:val="007C118E"/>
    <w:rsid w:val="007C12C6"/>
    <w:rsid w:val="007C15F6"/>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399F"/>
    <w:rsid w:val="0082420C"/>
    <w:rsid w:val="0082463D"/>
    <w:rsid w:val="008246FB"/>
    <w:rsid w:val="0082472F"/>
    <w:rsid w:val="00824ABE"/>
    <w:rsid w:val="00824C53"/>
    <w:rsid w:val="00824D2A"/>
    <w:rsid w:val="00824F99"/>
    <w:rsid w:val="00825003"/>
    <w:rsid w:val="008267EF"/>
    <w:rsid w:val="00826E6B"/>
    <w:rsid w:val="00827002"/>
    <w:rsid w:val="008272A6"/>
    <w:rsid w:val="008279E6"/>
    <w:rsid w:val="00827F68"/>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3A8"/>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6FEC"/>
    <w:rsid w:val="00927490"/>
    <w:rsid w:val="009276D0"/>
    <w:rsid w:val="00927886"/>
    <w:rsid w:val="00927BFC"/>
    <w:rsid w:val="00927CED"/>
    <w:rsid w:val="009301A4"/>
    <w:rsid w:val="00930429"/>
    <w:rsid w:val="0093055C"/>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D3"/>
    <w:rsid w:val="00940474"/>
    <w:rsid w:val="0094137D"/>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4B55"/>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C5"/>
    <w:rsid w:val="00965DC9"/>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1FCA"/>
    <w:rsid w:val="00972BDF"/>
    <w:rsid w:val="00973219"/>
    <w:rsid w:val="009732B1"/>
    <w:rsid w:val="00973CE5"/>
    <w:rsid w:val="00974058"/>
    <w:rsid w:val="00974B18"/>
    <w:rsid w:val="00974B5A"/>
    <w:rsid w:val="00974CAB"/>
    <w:rsid w:val="00975224"/>
    <w:rsid w:val="009752B4"/>
    <w:rsid w:val="00975883"/>
    <w:rsid w:val="00975FB6"/>
    <w:rsid w:val="00976066"/>
    <w:rsid w:val="00976080"/>
    <w:rsid w:val="00976678"/>
    <w:rsid w:val="0097683F"/>
    <w:rsid w:val="0097697C"/>
    <w:rsid w:val="009769C3"/>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5B06"/>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732"/>
    <w:rsid w:val="009A2A73"/>
    <w:rsid w:val="009A373F"/>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B7D43"/>
    <w:rsid w:val="009C00C0"/>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4D75"/>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23D"/>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258"/>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36"/>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68F"/>
    <w:rsid w:val="00AD4813"/>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BC4"/>
    <w:rsid w:val="00AE3EE0"/>
    <w:rsid w:val="00AE3EE8"/>
    <w:rsid w:val="00AE4340"/>
    <w:rsid w:val="00AE46E3"/>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B58"/>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52"/>
    <w:rsid w:val="00B02225"/>
    <w:rsid w:val="00B02A49"/>
    <w:rsid w:val="00B03847"/>
    <w:rsid w:val="00B0389B"/>
    <w:rsid w:val="00B03D41"/>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B52"/>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B9A"/>
    <w:rsid w:val="00B60CFE"/>
    <w:rsid w:val="00B616AF"/>
    <w:rsid w:val="00B61C7E"/>
    <w:rsid w:val="00B61E88"/>
    <w:rsid w:val="00B62368"/>
    <w:rsid w:val="00B624C2"/>
    <w:rsid w:val="00B6295B"/>
    <w:rsid w:val="00B63035"/>
    <w:rsid w:val="00B6333A"/>
    <w:rsid w:val="00B63417"/>
    <w:rsid w:val="00B634FC"/>
    <w:rsid w:val="00B6370B"/>
    <w:rsid w:val="00B638A4"/>
    <w:rsid w:val="00B63909"/>
    <w:rsid w:val="00B63934"/>
    <w:rsid w:val="00B63FB5"/>
    <w:rsid w:val="00B64011"/>
    <w:rsid w:val="00B64903"/>
    <w:rsid w:val="00B64B56"/>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4BD"/>
    <w:rsid w:val="00B7071C"/>
    <w:rsid w:val="00B70BC2"/>
    <w:rsid w:val="00B70D91"/>
    <w:rsid w:val="00B70E42"/>
    <w:rsid w:val="00B71374"/>
    <w:rsid w:val="00B71BC7"/>
    <w:rsid w:val="00B71C00"/>
    <w:rsid w:val="00B71E14"/>
    <w:rsid w:val="00B7200F"/>
    <w:rsid w:val="00B72124"/>
    <w:rsid w:val="00B72AB2"/>
    <w:rsid w:val="00B72ABB"/>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59A"/>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D15"/>
    <w:rsid w:val="00B87E3C"/>
    <w:rsid w:val="00B908B1"/>
    <w:rsid w:val="00B9094B"/>
    <w:rsid w:val="00B90B9D"/>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73D"/>
    <w:rsid w:val="00BB4A68"/>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494A"/>
    <w:rsid w:val="00BF5467"/>
    <w:rsid w:val="00BF586C"/>
    <w:rsid w:val="00BF60A0"/>
    <w:rsid w:val="00BF69EA"/>
    <w:rsid w:val="00BF6FDA"/>
    <w:rsid w:val="00BF759A"/>
    <w:rsid w:val="00BF78DE"/>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575"/>
    <w:rsid w:val="00C0368F"/>
    <w:rsid w:val="00C036A3"/>
    <w:rsid w:val="00C03CE4"/>
    <w:rsid w:val="00C03DBE"/>
    <w:rsid w:val="00C03E94"/>
    <w:rsid w:val="00C04709"/>
    <w:rsid w:val="00C04BCC"/>
    <w:rsid w:val="00C04C74"/>
    <w:rsid w:val="00C05631"/>
    <w:rsid w:val="00C06234"/>
    <w:rsid w:val="00C06F5B"/>
    <w:rsid w:val="00C07075"/>
    <w:rsid w:val="00C07250"/>
    <w:rsid w:val="00C07549"/>
    <w:rsid w:val="00C07890"/>
    <w:rsid w:val="00C07E89"/>
    <w:rsid w:val="00C07FC4"/>
    <w:rsid w:val="00C10343"/>
    <w:rsid w:val="00C11467"/>
    <w:rsid w:val="00C116FB"/>
    <w:rsid w:val="00C11A74"/>
    <w:rsid w:val="00C11D7B"/>
    <w:rsid w:val="00C12017"/>
    <w:rsid w:val="00C1261E"/>
    <w:rsid w:val="00C12625"/>
    <w:rsid w:val="00C12BB5"/>
    <w:rsid w:val="00C12F35"/>
    <w:rsid w:val="00C13183"/>
    <w:rsid w:val="00C13978"/>
    <w:rsid w:val="00C13B7E"/>
    <w:rsid w:val="00C13C98"/>
    <w:rsid w:val="00C13D48"/>
    <w:rsid w:val="00C141EB"/>
    <w:rsid w:val="00C144E6"/>
    <w:rsid w:val="00C14B0B"/>
    <w:rsid w:val="00C14BA5"/>
    <w:rsid w:val="00C14CBA"/>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3D0A"/>
    <w:rsid w:val="00C34268"/>
    <w:rsid w:val="00C3442C"/>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1D1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4EC"/>
    <w:rsid w:val="00C70762"/>
    <w:rsid w:val="00C7082E"/>
    <w:rsid w:val="00C70C85"/>
    <w:rsid w:val="00C718D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B90"/>
    <w:rsid w:val="00C85C46"/>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6FFC"/>
    <w:rsid w:val="00CA7351"/>
    <w:rsid w:val="00CA7B33"/>
    <w:rsid w:val="00CA7CA1"/>
    <w:rsid w:val="00CA7E48"/>
    <w:rsid w:val="00CB005C"/>
    <w:rsid w:val="00CB00D5"/>
    <w:rsid w:val="00CB0184"/>
    <w:rsid w:val="00CB0A8E"/>
    <w:rsid w:val="00CB0D80"/>
    <w:rsid w:val="00CB0E20"/>
    <w:rsid w:val="00CB1732"/>
    <w:rsid w:val="00CB1982"/>
    <w:rsid w:val="00CB19BF"/>
    <w:rsid w:val="00CB1B7D"/>
    <w:rsid w:val="00CB1C2C"/>
    <w:rsid w:val="00CB1E40"/>
    <w:rsid w:val="00CB1F64"/>
    <w:rsid w:val="00CB2A40"/>
    <w:rsid w:val="00CB2AC8"/>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6BF8"/>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13"/>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56D"/>
    <w:rsid w:val="00D91DB5"/>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1D5"/>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2A8"/>
    <w:rsid w:val="00DD72F8"/>
    <w:rsid w:val="00DD7304"/>
    <w:rsid w:val="00DD779D"/>
    <w:rsid w:val="00DD7B85"/>
    <w:rsid w:val="00DD7BFA"/>
    <w:rsid w:val="00DD7E84"/>
    <w:rsid w:val="00DD7F58"/>
    <w:rsid w:val="00DE06AD"/>
    <w:rsid w:val="00DE0857"/>
    <w:rsid w:val="00DE11C5"/>
    <w:rsid w:val="00DE13D5"/>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303"/>
    <w:rsid w:val="00E116FD"/>
    <w:rsid w:val="00E11966"/>
    <w:rsid w:val="00E12206"/>
    <w:rsid w:val="00E1229C"/>
    <w:rsid w:val="00E125E3"/>
    <w:rsid w:val="00E133C2"/>
    <w:rsid w:val="00E135FF"/>
    <w:rsid w:val="00E13CE9"/>
    <w:rsid w:val="00E13DC1"/>
    <w:rsid w:val="00E13F9F"/>
    <w:rsid w:val="00E14307"/>
    <w:rsid w:val="00E148B6"/>
    <w:rsid w:val="00E14ACF"/>
    <w:rsid w:val="00E14FE5"/>
    <w:rsid w:val="00E15100"/>
    <w:rsid w:val="00E15211"/>
    <w:rsid w:val="00E1530B"/>
    <w:rsid w:val="00E1538E"/>
    <w:rsid w:val="00E1543D"/>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BFD"/>
    <w:rsid w:val="00E37FCC"/>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3E11"/>
    <w:rsid w:val="00E44320"/>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8E3"/>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23"/>
    <w:rsid w:val="00E7435B"/>
    <w:rsid w:val="00E746C5"/>
    <w:rsid w:val="00E74A7C"/>
    <w:rsid w:val="00E75170"/>
    <w:rsid w:val="00E7535E"/>
    <w:rsid w:val="00E75600"/>
    <w:rsid w:val="00E75626"/>
    <w:rsid w:val="00E75AFB"/>
    <w:rsid w:val="00E75B32"/>
    <w:rsid w:val="00E75EBB"/>
    <w:rsid w:val="00E76159"/>
    <w:rsid w:val="00E762DD"/>
    <w:rsid w:val="00E767E5"/>
    <w:rsid w:val="00E767F4"/>
    <w:rsid w:val="00E7685E"/>
    <w:rsid w:val="00E76E01"/>
    <w:rsid w:val="00E77023"/>
    <w:rsid w:val="00E77025"/>
    <w:rsid w:val="00E7743B"/>
    <w:rsid w:val="00E77469"/>
    <w:rsid w:val="00E77568"/>
    <w:rsid w:val="00E77A2A"/>
    <w:rsid w:val="00E8023E"/>
    <w:rsid w:val="00E80295"/>
    <w:rsid w:val="00E80728"/>
    <w:rsid w:val="00E80896"/>
    <w:rsid w:val="00E80CB1"/>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4C6"/>
    <w:rsid w:val="00E938A0"/>
    <w:rsid w:val="00E93F0D"/>
    <w:rsid w:val="00E94145"/>
    <w:rsid w:val="00E947ED"/>
    <w:rsid w:val="00E94E5C"/>
    <w:rsid w:val="00E95093"/>
    <w:rsid w:val="00E9521F"/>
    <w:rsid w:val="00E95430"/>
    <w:rsid w:val="00E966A8"/>
    <w:rsid w:val="00E969A1"/>
    <w:rsid w:val="00E969D5"/>
    <w:rsid w:val="00E96DFB"/>
    <w:rsid w:val="00E97247"/>
    <w:rsid w:val="00E974EB"/>
    <w:rsid w:val="00E9781F"/>
    <w:rsid w:val="00E978BC"/>
    <w:rsid w:val="00E97BB9"/>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3166"/>
    <w:rsid w:val="00EA33B1"/>
    <w:rsid w:val="00EA3449"/>
    <w:rsid w:val="00EA3460"/>
    <w:rsid w:val="00EA38A6"/>
    <w:rsid w:val="00EA3DD8"/>
    <w:rsid w:val="00EA4082"/>
    <w:rsid w:val="00EA4A7A"/>
    <w:rsid w:val="00EA4AEA"/>
    <w:rsid w:val="00EA5424"/>
    <w:rsid w:val="00EA544B"/>
    <w:rsid w:val="00EA561A"/>
    <w:rsid w:val="00EA5664"/>
    <w:rsid w:val="00EA56EA"/>
    <w:rsid w:val="00EA5718"/>
    <w:rsid w:val="00EA5D61"/>
    <w:rsid w:val="00EA5E64"/>
    <w:rsid w:val="00EA61A3"/>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D9"/>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733A"/>
    <w:rsid w:val="00EB75A0"/>
    <w:rsid w:val="00EB762E"/>
    <w:rsid w:val="00EB7719"/>
    <w:rsid w:val="00EB793A"/>
    <w:rsid w:val="00EB7A14"/>
    <w:rsid w:val="00EB7BD4"/>
    <w:rsid w:val="00EC03C9"/>
    <w:rsid w:val="00EC0AE8"/>
    <w:rsid w:val="00EC0BBD"/>
    <w:rsid w:val="00EC0DED"/>
    <w:rsid w:val="00EC12B2"/>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302"/>
    <w:rsid w:val="00EC7364"/>
    <w:rsid w:val="00EC7398"/>
    <w:rsid w:val="00EC7C44"/>
    <w:rsid w:val="00EC7CBA"/>
    <w:rsid w:val="00EC7DFE"/>
    <w:rsid w:val="00ED0231"/>
    <w:rsid w:val="00ED02DD"/>
    <w:rsid w:val="00ED04A4"/>
    <w:rsid w:val="00ED0607"/>
    <w:rsid w:val="00ED07D2"/>
    <w:rsid w:val="00ED0E63"/>
    <w:rsid w:val="00ED11E8"/>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BB"/>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0BE2"/>
    <w:rsid w:val="00F81044"/>
    <w:rsid w:val="00F81415"/>
    <w:rsid w:val="00F815E0"/>
    <w:rsid w:val="00F81652"/>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1"/>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0BE"/>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409"/>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3DCCB766-77FE-4814-B8E4-4092DC811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2187967">
      <w:bodyDiv w:val="1"/>
      <w:marLeft w:val="0"/>
      <w:marRight w:val="0"/>
      <w:marTop w:val="0"/>
      <w:marBottom w:val="0"/>
      <w:divBdr>
        <w:top w:val="none" w:sz="0" w:space="0" w:color="auto"/>
        <w:left w:val="none" w:sz="0" w:space="0" w:color="auto"/>
        <w:bottom w:val="none" w:sz="0" w:space="0" w:color="auto"/>
        <w:right w:val="none" w:sz="0" w:space="0" w:color="auto"/>
      </w:divBdr>
      <w:divsChild>
        <w:div w:id="721447341">
          <w:marLeft w:val="547"/>
          <w:marRight w:val="0"/>
          <w:marTop w:val="154"/>
          <w:marBottom w:val="0"/>
          <w:divBdr>
            <w:top w:val="none" w:sz="0" w:space="0" w:color="auto"/>
            <w:left w:val="none" w:sz="0" w:space="0" w:color="auto"/>
            <w:bottom w:val="none" w:sz="0" w:space="0" w:color="auto"/>
            <w:right w:val="none" w:sz="0" w:space="0" w:color="auto"/>
          </w:divBdr>
        </w:div>
        <w:div w:id="1876041280">
          <w:marLeft w:val="1166"/>
          <w:marRight w:val="0"/>
          <w:marTop w:val="134"/>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2838401">
      <w:bodyDiv w:val="1"/>
      <w:marLeft w:val="0"/>
      <w:marRight w:val="0"/>
      <w:marTop w:val="0"/>
      <w:marBottom w:val="0"/>
      <w:divBdr>
        <w:top w:val="none" w:sz="0" w:space="0" w:color="auto"/>
        <w:left w:val="none" w:sz="0" w:space="0" w:color="auto"/>
        <w:bottom w:val="none" w:sz="0" w:space="0" w:color="auto"/>
        <w:right w:val="none" w:sz="0" w:space="0" w:color="auto"/>
      </w:divBdr>
      <w:divsChild>
        <w:div w:id="56635968">
          <w:marLeft w:val="547"/>
          <w:marRight w:val="0"/>
          <w:marTop w:val="154"/>
          <w:marBottom w:val="0"/>
          <w:divBdr>
            <w:top w:val="none" w:sz="0" w:space="0" w:color="auto"/>
            <w:left w:val="none" w:sz="0" w:space="0" w:color="auto"/>
            <w:bottom w:val="none" w:sz="0" w:space="0" w:color="auto"/>
            <w:right w:val="none" w:sz="0" w:space="0" w:color="auto"/>
          </w:divBdr>
        </w:div>
        <w:div w:id="1694112690">
          <w:marLeft w:val="547"/>
          <w:marRight w:val="0"/>
          <w:marTop w:val="15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3273518">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2367664">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31593902">
      <w:bodyDiv w:val="1"/>
      <w:marLeft w:val="0"/>
      <w:marRight w:val="0"/>
      <w:marTop w:val="0"/>
      <w:marBottom w:val="0"/>
      <w:divBdr>
        <w:top w:val="none" w:sz="0" w:space="0" w:color="auto"/>
        <w:left w:val="none" w:sz="0" w:space="0" w:color="auto"/>
        <w:bottom w:val="none" w:sz="0" w:space="0" w:color="auto"/>
        <w:right w:val="none" w:sz="0" w:space="0" w:color="auto"/>
      </w:divBdr>
    </w:div>
    <w:div w:id="68860433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3769146">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458332116">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144082603">
          <w:marLeft w:val="1166"/>
          <w:marRight w:val="0"/>
          <w:marTop w:val="77"/>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412430147">
          <w:marLeft w:val="360"/>
          <w:marRight w:val="0"/>
          <w:marTop w:val="200"/>
          <w:marBottom w:val="0"/>
          <w:divBdr>
            <w:top w:val="none" w:sz="0" w:space="0" w:color="auto"/>
            <w:left w:val="none" w:sz="0" w:space="0" w:color="auto"/>
            <w:bottom w:val="none" w:sz="0" w:space="0" w:color="auto"/>
            <w:right w:val="none" w:sz="0" w:space="0" w:color="auto"/>
          </w:divBdr>
        </w:div>
        <w:div w:id="281109884">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1988197331">
          <w:marLeft w:val="1008"/>
          <w:marRight w:val="0"/>
          <w:marTop w:val="120"/>
          <w:marBottom w:val="0"/>
          <w:divBdr>
            <w:top w:val="none" w:sz="0" w:space="0" w:color="auto"/>
            <w:left w:val="none" w:sz="0" w:space="0" w:color="auto"/>
            <w:bottom w:val="none" w:sz="0" w:space="0" w:color="auto"/>
            <w:right w:val="none" w:sz="0" w:space="0" w:color="auto"/>
          </w:divBdr>
        </w:div>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37146883">
      <w:bodyDiv w:val="1"/>
      <w:marLeft w:val="0"/>
      <w:marRight w:val="0"/>
      <w:marTop w:val="0"/>
      <w:marBottom w:val="0"/>
      <w:divBdr>
        <w:top w:val="none" w:sz="0" w:space="0" w:color="auto"/>
        <w:left w:val="none" w:sz="0" w:space="0" w:color="auto"/>
        <w:bottom w:val="none" w:sz="0" w:space="0" w:color="auto"/>
        <w:right w:val="none" w:sz="0" w:space="0" w:color="auto"/>
      </w:divBdr>
    </w:div>
    <w:div w:id="1338270104">
      <w:bodyDiv w:val="1"/>
      <w:marLeft w:val="0"/>
      <w:marRight w:val="0"/>
      <w:marTop w:val="0"/>
      <w:marBottom w:val="0"/>
      <w:divBdr>
        <w:top w:val="none" w:sz="0" w:space="0" w:color="auto"/>
        <w:left w:val="none" w:sz="0" w:space="0" w:color="auto"/>
        <w:bottom w:val="none" w:sz="0" w:space="0" w:color="auto"/>
        <w:right w:val="none" w:sz="0" w:space="0" w:color="auto"/>
      </w:divBdr>
      <w:divsChild>
        <w:div w:id="654992371">
          <w:marLeft w:val="547"/>
          <w:marRight w:val="0"/>
          <w:marTop w:val="154"/>
          <w:marBottom w:val="0"/>
          <w:divBdr>
            <w:top w:val="none" w:sz="0" w:space="0" w:color="auto"/>
            <w:left w:val="none" w:sz="0" w:space="0" w:color="auto"/>
            <w:bottom w:val="none" w:sz="0" w:space="0" w:color="auto"/>
            <w:right w:val="none" w:sz="0" w:space="0" w:color="auto"/>
          </w:divBdr>
        </w:div>
        <w:div w:id="1023366265">
          <w:marLeft w:val="547"/>
          <w:marRight w:val="0"/>
          <w:marTop w:val="154"/>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356276">
      <w:bodyDiv w:val="1"/>
      <w:marLeft w:val="0"/>
      <w:marRight w:val="0"/>
      <w:marTop w:val="0"/>
      <w:marBottom w:val="0"/>
      <w:divBdr>
        <w:top w:val="none" w:sz="0" w:space="0" w:color="auto"/>
        <w:left w:val="none" w:sz="0" w:space="0" w:color="auto"/>
        <w:bottom w:val="none" w:sz="0" w:space="0" w:color="auto"/>
        <w:right w:val="none" w:sz="0" w:space="0" w:color="auto"/>
      </w:divBdr>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27465331">
      <w:bodyDiv w:val="1"/>
      <w:marLeft w:val="0"/>
      <w:marRight w:val="0"/>
      <w:marTop w:val="0"/>
      <w:marBottom w:val="0"/>
      <w:divBdr>
        <w:top w:val="none" w:sz="0" w:space="0" w:color="auto"/>
        <w:left w:val="none" w:sz="0" w:space="0" w:color="auto"/>
        <w:bottom w:val="none" w:sz="0" w:space="0" w:color="auto"/>
        <w:right w:val="none" w:sz="0" w:space="0" w:color="auto"/>
      </w:divBdr>
      <w:divsChild>
        <w:div w:id="1193150339">
          <w:marLeft w:val="547"/>
          <w:marRight w:val="0"/>
          <w:marTop w:val="154"/>
          <w:marBottom w:val="0"/>
          <w:divBdr>
            <w:top w:val="none" w:sz="0" w:space="0" w:color="auto"/>
            <w:left w:val="none" w:sz="0" w:space="0" w:color="auto"/>
            <w:bottom w:val="none" w:sz="0" w:space="0" w:color="auto"/>
            <w:right w:val="none" w:sz="0" w:space="0" w:color="auto"/>
          </w:divBdr>
        </w:div>
        <w:div w:id="557209615">
          <w:marLeft w:val="547"/>
          <w:marRight w:val="0"/>
          <w:marTop w:val="154"/>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8987129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1297492">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47070476">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1585559">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30581">
      <w:bodyDiv w:val="1"/>
      <w:marLeft w:val="0"/>
      <w:marRight w:val="0"/>
      <w:marTop w:val="0"/>
      <w:marBottom w:val="0"/>
      <w:divBdr>
        <w:top w:val="none" w:sz="0" w:space="0" w:color="auto"/>
        <w:left w:val="none" w:sz="0" w:space="0" w:color="auto"/>
        <w:bottom w:val="none" w:sz="0" w:space="0" w:color="auto"/>
        <w:right w:val="none" w:sz="0" w:space="0" w:color="auto"/>
      </w:divBdr>
    </w:div>
    <w:div w:id="1940093088">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5938502">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2022781080">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59690990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AE8B7-506A-455E-954F-ECAF6EE93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78</TotalTime>
  <Pages>5</Pages>
  <Words>1594</Words>
  <Characters>9086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Arash Mirbagheri</cp:lastModifiedBy>
  <cp:revision>16</cp:revision>
  <cp:lastPrinted>2009-04-22T21:01:00Z</cp:lastPrinted>
  <dcterms:created xsi:type="dcterms:W3CDTF">2019-07-29T22:37:00Z</dcterms:created>
  <dcterms:modified xsi:type="dcterms:W3CDTF">2019-08-16T16:59:00Z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